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108" w:rsidP="00FF6108" w:rsidRDefault="00462A5E" w14:paraId="3449C5F4" w14:textId="77777777">
      <w:pPr>
        <w:jc w:val="center"/>
        <w:rPr>
          <w:rFonts w:asciiTheme="majorHAnsi" w:hAnsiTheme="majorHAnsi" w:cstheme="majorHAnsi"/>
          <w:b/>
        </w:rPr>
      </w:pPr>
      <w:r w:rsidRPr="00FF6108">
        <w:rPr>
          <w:rFonts w:asciiTheme="majorHAnsi" w:hAnsiTheme="majorHAnsi" w:cstheme="majorHAnsi"/>
          <w:b/>
        </w:rPr>
        <w:t>CONSULTA DE NUTRIÇÃO &amp; METABOLISMO</w:t>
      </w:r>
    </w:p>
    <w:p w:rsidR="00462A5E" w:rsidP="00FF6108" w:rsidRDefault="00462A5E" w14:paraId="5EADAF27" w14:textId="0D3BF5CA">
      <w:pPr>
        <w:jc w:val="center"/>
        <w:rPr>
          <w:rFonts w:asciiTheme="majorHAnsi" w:hAnsiTheme="majorHAnsi" w:cstheme="majorHAnsi"/>
          <w:b/>
        </w:rPr>
      </w:pPr>
      <w:r w:rsidRPr="00FF6108">
        <w:rPr>
          <w:rFonts w:asciiTheme="majorHAnsi" w:hAnsiTheme="majorHAnsi" w:cstheme="majorHAnsi"/>
          <w:b/>
        </w:rPr>
        <w:t xml:space="preserve">NOVA Medical </w:t>
      </w:r>
      <w:proofErr w:type="spellStart"/>
      <w:r w:rsidRPr="00FF6108">
        <w:rPr>
          <w:rFonts w:asciiTheme="majorHAnsi" w:hAnsiTheme="majorHAnsi" w:cstheme="majorHAnsi"/>
          <w:b/>
        </w:rPr>
        <w:t>School</w:t>
      </w:r>
      <w:proofErr w:type="spellEnd"/>
      <w:r w:rsidRPr="00FF6108">
        <w:rPr>
          <w:rFonts w:asciiTheme="majorHAnsi" w:hAnsiTheme="majorHAnsi" w:cstheme="majorHAnsi"/>
          <w:b/>
        </w:rPr>
        <w:t xml:space="preserve"> | Faculdade de Ciências Médicas</w:t>
      </w:r>
    </w:p>
    <w:p w:rsidRPr="00FF6108" w:rsidR="00FF6108" w:rsidP="00FF6108" w:rsidRDefault="00FF6108" w14:paraId="5050F92F" w14:textId="77777777">
      <w:pPr>
        <w:jc w:val="center"/>
        <w:rPr>
          <w:rFonts w:asciiTheme="majorHAnsi" w:hAnsiTheme="majorHAnsi" w:cstheme="majorHAnsi"/>
          <w:b/>
        </w:rPr>
      </w:pPr>
    </w:p>
    <w:p w:rsidRPr="00FF6108" w:rsidR="00462A5E" w:rsidP="0085142E" w:rsidRDefault="002D1220" w14:paraId="4825509F" w14:textId="737C85D1">
      <w:pPr>
        <w:jc w:val="both"/>
        <w:rPr>
          <w:rFonts w:asciiTheme="majorHAnsi" w:hAnsiTheme="majorHAnsi" w:cstheme="majorHAnsi"/>
        </w:rPr>
      </w:pPr>
      <w:r w:rsidRPr="00FF6108">
        <w:rPr>
          <w:rFonts w:asciiTheme="majorHAnsi" w:hAnsiTheme="majorHAnsi" w:cstheme="majorHAnsi"/>
        </w:rPr>
        <w:t xml:space="preserve">A NOVA Medical </w:t>
      </w:r>
      <w:proofErr w:type="spellStart"/>
      <w:r w:rsidRPr="00FF6108">
        <w:rPr>
          <w:rFonts w:asciiTheme="majorHAnsi" w:hAnsiTheme="majorHAnsi" w:cstheme="majorHAnsi"/>
        </w:rPr>
        <w:t>School</w:t>
      </w:r>
      <w:proofErr w:type="spellEnd"/>
      <w:r w:rsidRPr="00FF6108" w:rsidR="00462A5E">
        <w:rPr>
          <w:rFonts w:asciiTheme="majorHAnsi" w:hAnsiTheme="majorHAnsi" w:cstheme="majorHAnsi"/>
        </w:rPr>
        <w:t xml:space="preserve"> </w:t>
      </w:r>
      <w:r w:rsidRPr="00FF6108">
        <w:rPr>
          <w:rFonts w:asciiTheme="majorHAnsi" w:hAnsiTheme="majorHAnsi" w:cstheme="majorHAnsi"/>
        </w:rPr>
        <w:t>disponibiliza</w:t>
      </w:r>
      <w:r w:rsidRPr="00FF6108" w:rsidR="00462A5E">
        <w:rPr>
          <w:rFonts w:asciiTheme="majorHAnsi" w:hAnsiTheme="majorHAnsi" w:cstheme="majorHAnsi"/>
        </w:rPr>
        <w:t xml:space="preserve"> a toda comunidade académica da Universidade NOVA de Lisboa (estudantes, ex-estudantes, funcionários e familiares diretos de estudantes e funcionários)</w:t>
      </w:r>
      <w:r w:rsidRPr="00FF6108">
        <w:rPr>
          <w:rFonts w:asciiTheme="majorHAnsi" w:hAnsiTheme="majorHAnsi" w:cstheme="majorHAnsi"/>
        </w:rPr>
        <w:t>,</w:t>
      </w:r>
      <w:r w:rsidRPr="00FF6108" w:rsidR="00462A5E">
        <w:rPr>
          <w:rFonts w:asciiTheme="majorHAnsi" w:hAnsiTheme="majorHAnsi" w:cstheme="majorHAnsi"/>
        </w:rPr>
        <w:t xml:space="preserve"> e </w:t>
      </w:r>
      <w:r w:rsidRPr="00FF6108" w:rsidR="0014096B">
        <w:rPr>
          <w:rFonts w:asciiTheme="majorHAnsi" w:hAnsiTheme="majorHAnsi" w:cstheme="majorHAnsi"/>
        </w:rPr>
        <w:t xml:space="preserve">restante </w:t>
      </w:r>
      <w:r w:rsidRPr="00FF6108" w:rsidR="00462A5E">
        <w:rPr>
          <w:rFonts w:asciiTheme="majorHAnsi" w:hAnsiTheme="majorHAnsi" w:cstheme="majorHAnsi"/>
        </w:rPr>
        <w:t>comunidade</w:t>
      </w:r>
      <w:r w:rsidRPr="00FF6108">
        <w:rPr>
          <w:rFonts w:asciiTheme="majorHAnsi" w:hAnsiTheme="majorHAnsi" w:cstheme="majorHAnsi"/>
        </w:rPr>
        <w:t>,</w:t>
      </w:r>
      <w:r w:rsidRPr="00FF6108" w:rsidR="00462A5E">
        <w:rPr>
          <w:rFonts w:asciiTheme="majorHAnsi" w:hAnsiTheme="majorHAnsi" w:cstheme="majorHAnsi"/>
        </w:rPr>
        <w:t xml:space="preserve"> o serviço de consulta</w:t>
      </w:r>
      <w:r w:rsidRPr="00FF6108">
        <w:rPr>
          <w:rFonts w:asciiTheme="majorHAnsi" w:hAnsiTheme="majorHAnsi" w:cstheme="majorHAnsi"/>
        </w:rPr>
        <w:t>s</w:t>
      </w:r>
      <w:r w:rsidRPr="00FF6108" w:rsidR="00462A5E">
        <w:rPr>
          <w:rFonts w:asciiTheme="majorHAnsi" w:hAnsiTheme="majorHAnsi" w:cstheme="majorHAnsi"/>
        </w:rPr>
        <w:t xml:space="preserve"> de Nutrição &amp; Metabolismo.</w:t>
      </w:r>
    </w:p>
    <w:p w:rsidRPr="00FF6108" w:rsidR="009F064D" w:rsidP="007B70B4" w:rsidRDefault="00C20D54" w14:paraId="5A92BB5A" w14:textId="592D79BE">
      <w:pPr>
        <w:jc w:val="both"/>
        <w:rPr>
          <w:rFonts w:asciiTheme="majorHAnsi" w:hAnsiTheme="majorHAnsi" w:cstheme="majorHAnsi"/>
        </w:rPr>
      </w:pPr>
      <w:r w:rsidRPr="00FF6108">
        <w:rPr>
          <w:rFonts w:asciiTheme="majorHAnsi" w:hAnsiTheme="majorHAnsi" w:cstheme="majorHAnsi"/>
        </w:rPr>
        <w:t>A instituição tem como missão</w:t>
      </w:r>
      <w:r w:rsidRPr="00FF6108" w:rsidR="007B70B4">
        <w:rPr>
          <w:rFonts w:asciiTheme="majorHAnsi" w:hAnsiTheme="majorHAnsi" w:cstheme="majorHAnsi"/>
        </w:rPr>
        <w:t xml:space="preserve"> a prestação de serviços de qualidade, capaz de contribuir de forma relevante para a melhoria dos cuidados de saúd</w:t>
      </w:r>
      <w:r w:rsidRPr="00FF6108">
        <w:rPr>
          <w:rFonts w:asciiTheme="majorHAnsi" w:hAnsiTheme="majorHAnsi" w:cstheme="majorHAnsi"/>
        </w:rPr>
        <w:t>e</w:t>
      </w:r>
      <w:r w:rsidRPr="00FF6108" w:rsidR="002D1220">
        <w:rPr>
          <w:rFonts w:asciiTheme="majorHAnsi" w:hAnsiTheme="majorHAnsi" w:cstheme="majorHAnsi"/>
        </w:rPr>
        <w:t xml:space="preserve">. Uma vez que </w:t>
      </w:r>
      <w:r w:rsidRPr="00FF6108" w:rsidR="005F06DD">
        <w:rPr>
          <w:rFonts w:asciiTheme="majorHAnsi" w:hAnsiTheme="majorHAnsi" w:cstheme="majorHAnsi"/>
        </w:rPr>
        <w:t xml:space="preserve">a evidencia é cada vez mais sólida e robusta na relação entre o estado de saúde e a alimentação, e </w:t>
      </w:r>
      <w:r w:rsidRPr="00FF6108" w:rsidR="0014096B">
        <w:rPr>
          <w:rFonts w:asciiTheme="majorHAnsi" w:hAnsiTheme="majorHAnsi" w:cstheme="majorHAnsi"/>
        </w:rPr>
        <w:t xml:space="preserve">os hábitos alimentares inadequados </w:t>
      </w:r>
      <w:r w:rsidRPr="00FF6108" w:rsidR="002D1220">
        <w:rPr>
          <w:rFonts w:asciiTheme="majorHAnsi" w:hAnsiTheme="majorHAnsi" w:cstheme="majorHAnsi"/>
        </w:rPr>
        <w:t xml:space="preserve">são um </w:t>
      </w:r>
      <w:r w:rsidRPr="00FF6108" w:rsidR="0014096B">
        <w:rPr>
          <w:rFonts w:asciiTheme="majorHAnsi" w:hAnsiTheme="majorHAnsi" w:cstheme="majorHAnsi"/>
        </w:rPr>
        <w:t xml:space="preserve">dos principais determinantes da perda de anos de vida saudável pelos portugueses, é essencial que </w:t>
      </w:r>
      <w:r w:rsidRPr="00FF6108" w:rsidR="002D1220">
        <w:rPr>
          <w:rFonts w:asciiTheme="majorHAnsi" w:hAnsiTheme="majorHAnsi" w:cstheme="majorHAnsi"/>
        </w:rPr>
        <w:t>a NMS|FCM se envolva na melhoria do estado de saúde e da qualidade de vida</w:t>
      </w:r>
      <w:r w:rsidRPr="00FF6108" w:rsidR="00F80DA5">
        <w:rPr>
          <w:rFonts w:asciiTheme="majorHAnsi" w:hAnsiTheme="majorHAnsi" w:cstheme="majorHAnsi"/>
        </w:rPr>
        <w:t>,</w:t>
      </w:r>
      <w:r w:rsidRPr="00FF6108" w:rsidR="002D1220">
        <w:rPr>
          <w:rFonts w:asciiTheme="majorHAnsi" w:hAnsiTheme="majorHAnsi" w:cstheme="majorHAnsi"/>
        </w:rPr>
        <w:t xml:space="preserve"> </w:t>
      </w:r>
      <w:r w:rsidRPr="00FF6108" w:rsidR="005F06DD">
        <w:rPr>
          <w:rFonts w:asciiTheme="majorHAnsi" w:hAnsiTheme="majorHAnsi" w:cstheme="majorHAnsi"/>
        </w:rPr>
        <w:t>também</w:t>
      </w:r>
      <w:r w:rsidRPr="00FF6108" w:rsidR="00F80DA5">
        <w:rPr>
          <w:rFonts w:asciiTheme="majorHAnsi" w:hAnsiTheme="majorHAnsi" w:cstheme="majorHAnsi"/>
        </w:rPr>
        <w:t>,</w:t>
      </w:r>
      <w:r w:rsidRPr="00FF6108" w:rsidR="005F06DD">
        <w:rPr>
          <w:rFonts w:asciiTheme="majorHAnsi" w:hAnsiTheme="majorHAnsi" w:cstheme="majorHAnsi"/>
        </w:rPr>
        <w:t xml:space="preserve"> </w:t>
      </w:r>
      <w:r w:rsidRPr="00FF6108" w:rsidR="002D1220">
        <w:rPr>
          <w:rFonts w:asciiTheme="majorHAnsi" w:hAnsiTheme="majorHAnsi" w:cstheme="majorHAnsi"/>
        </w:rPr>
        <w:t xml:space="preserve">através da </w:t>
      </w:r>
      <w:r w:rsidRPr="00FF6108" w:rsidR="0014096B">
        <w:rPr>
          <w:rFonts w:asciiTheme="majorHAnsi" w:hAnsiTheme="majorHAnsi" w:cstheme="majorHAnsi"/>
        </w:rPr>
        <w:t>promo</w:t>
      </w:r>
      <w:r w:rsidRPr="00FF6108" w:rsidR="002D1220">
        <w:rPr>
          <w:rFonts w:asciiTheme="majorHAnsi" w:hAnsiTheme="majorHAnsi" w:cstheme="majorHAnsi"/>
        </w:rPr>
        <w:t xml:space="preserve">ção </w:t>
      </w:r>
      <w:r w:rsidRPr="00FF6108" w:rsidR="0014096B">
        <w:rPr>
          <w:rFonts w:asciiTheme="majorHAnsi" w:hAnsiTheme="majorHAnsi" w:cstheme="majorHAnsi"/>
        </w:rPr>
        <w:t>de</w:t>
      </w:r>
      <w:r w:rsidRPr="00FF6108" w:rsidR="00BB1BAF">
        <w:rPr>
          <w:rFonts w:asciiTheme="majorHAnsi" w:hAnsiTheme="majorHAnsi" w:cstheme="majorHAnsi"/>
        </w:rPr>
        <w:t xml:space="preserve"> um</w:t>
      </w:r>
      <w:r w:rsidRPr="00FF6108" w:rsidR="0014096B">
        <w:rPr>
          <w:rFonts w:asciiTheme="majorHAnsi" w:hAnsiTheme="majorHAnsi" w:cstheme="majorHAnsi"/>
        </w:rPr>
        <w:t xml:space="preserve"> </w:t>
      </w:r>
      <w:r w:rsidRPr="00FF6108" w:rsidR="00BB1BAF">
        <w:rPr>
          <w:rFonts w:asciiTheme="majorHAnsi" w:hAnsiTheme="majorHAnsi" w:cstheme="majorHAnsi"/>
        </w:rPr>
        <w:t>padrão</w:t>
      </w:r>
      <w:r w:rsidRPr="00FF6108" w:rsidR="0014096B">
        <w:rPr>
          <w:rFonts w:asciiTheme="majorHAnsi" w:hAnsiTheme="majorHAnsi" w:cstheme="majorHAnsi"/>
        </w:rPr>
        <w:t xml:space="preserve"> alimentar saudáve</w:t>
      </w:r>
      <w:r w:rsidRPr="00FF6108" w:rsidR="00BB1BAF">
        <w:rPr>
          <w:rFonts w:asciiTheme="majorHAnsi" w:hAnsiTheme="majorHAnsi" w:cstheme="majorHAnsi"/>
        </w:rPr>
        <w:t>l</w:t>
      </w:r>
      <w:r w:rsidRPr="00FF6108" w:rsidR="0014096B">
        <w:rPr>
          <w:rFonts w:asciiTheme="majorHAnsi" w:hAnsiTheme="majorHAnsi" w:cstheme="majorHAnsi"/>
        </w:rPr>
        <w:t xml:space="preserve"> e </w:t>
      </w:r>
      <w:r w:rsidRPr="00FF6108" w:rsidR="009F064D">
        <w:rPr>
          <w:rFonts w:asciiTheme="majorHAnsi" w:hAnsiTheme="majorHAnsi" w:cstheme="majorHAnsi"/>
        </w:rPr>
        <w:t>adaptado</w:t>
      </w:r>
      <w:r w:rsidRPr="00FF6108" w:rsidR="0014096B">
        <w:rPr>
          <w:rFonts w:asciiTheme="majorHAnsi" w:hAnsiTheme="majorHAnsi" w:cstheme="majorHAnsi"/>
        </w:rPr>
        <w:t xml:space="preserve"> </w:t>
      </w:r>
      <w:r w:rsidRPr="00FF6108" w:rsidR="002D1220">
        <w:rPr>
          <w:rFonts w:asciiTheme="majorHAnsi" w:hAnsiTheme="majorHAnsi" w:cstheme="majorHAnsi"/>
        </w:rPr>
        <w:t>à</w:t>
      </w:r>
      <w:r w:rsidRPr="00FF6108" w:rsidR="0014096B">
        <w:rPr>
          <w:rFonts w:asciiTheme="majorHAnsi" w:hAnsiTheme="majorHAnsi" w:cstheme="majorHAnsi"/>
        </w:rPr>
        <w:t>s especificidades de d</w:t>
      </w:r>
      <w:r w:rsidRPr="00FF6108" w:rsidR="009F064D">
        <w:rPr>
          <w:rFonts w:asciiTheme="majorHAnsi" w:hAnsiTheme="majorHAnsi" w:cstheme="majorHAnsi"/>
        </w:rPr>
        <w:t xml:space="preserve">iferentes </w:t>
      </w:r>
      <w:r w:rsidRPr="00FF6108" w:rsidR="00BB1BAF">
        <w:rPr>
          <w:rFonts w:asciiTheme="majorHAnsi" w:hAnsiTheme="majorHAnsi" w:cstheme="majorHAnsi"/>
        </w:rPr>
        <w:t>patologias</w:t>
      </w:r>
      <w:r w:rsidRPr="00FF6108" w:rsidR="00F80DA5">
        <w:rPr>
          <w:rFonts w:asciiTheme="majorHAnsi" w:hAnsiTheme="majorHAnsi" w:cstheme="majorHAnsi"/>
        </w:rPr>
        <w:t xml:space="preserve">, se necessário, </w:t>
      </w:r>
      <w:r w:rsidRPr="00FF6108" w:rsidR="005F06DD">
        <w:rPr>
          <w:rFonts w:asciiTheme="majorHAnsi" w:hAnsiTheme="majorHAnsi" w:cstheme="majorHAnsi"/>
        </w:rPr>
        <w:t>em contexto clínico</w:t>
      </w:r>
      <w:r w:rsidRPr="00FF6108" w:rsidR="009F064D">
        <w:rPr>
          <w:rFonts w:asciiTheme="majorHAnsi" w:hAnsiTheme="majorHAnsi" w:cstheme="majorHAnsi"/>
        </w:rPr>
        <w:t>.</w:t>
      </w:r>
    </w:p>
    <w:p w:rsidRPr="00FF6108" w:rsidR="007B70B4" w:rsidP="007B70B4" w:rsidRDefault="00F80DA5" w14:paraId="4A2A527F" w14:textId="4AA9A447">
      <w:pPr>
        <w:jc w:val="both"/>
        <w:rPr>
          <w:rFonts w:asciiTheme="majorHAnsi" w:hAnsiTheme="majorHAnsi" w:cstheme="majorHAnsi"/>
        </w:rPr>
      </w:pPr>
      <w:r w:rsidRPr="00FF6108">
        <w:rPr>
          <w:rFonts w:asciiTheme="majorHAnsi" w:hAnsiTheme="majorHAnsi" w:cstheme="majorHAnsi"/>
        </w:rPr>
        <w:t>A</w:t>
      </w:r>
      <w:r w:rsidRPr="00FF6108" w:rsidR="009F064D">
        <w:rPr>
          <w:rFonts w:asciiTheme="majorHAnsi" w:hAnsiTheme="majorHAnsi" w:cstheme="majorHAnsi"/>
        </w:rPr>
        <w:t xml:space="preserve"> consulta de Nutrição &amp; Metabolismo </w:t>
      </w:r>
      <w:r w:rsidRPr="00FF6108" w:rsidR="00DC5A02">
        <w:rPr>
          <w:rFonts w:asciiTheme="majorHAnsi" w:hAnsiTheme="majorHAnsi" w:cstheme="majorHAnsi"/>
        </w:rPr>
        <w:t>compreende a</w:t>
      </w:r>
      <w:r w:rsidRPr="00FF6108" w:rsidR="004336FF">
        <w:rPr>
          <w:rFonts w:asciiTheme="majorHAnsi" w:hAnsiTheme="majorHAnsi" w:cstheme="majorHAnsi"/>
        </w:rPr>
        <w:t xml:space="preserve"> avaliação do estado nutricional, dos hábitos e comportamentos alimentares</w:t>
      </w:r>
      <w:r w:rsidRPr="00FF6108" w:rsidR="002D1220">
        <w:rPr>
          <w:rFonts w:asciiTheme="majorHAnsi" w:hAnsiTheme="majorHAnsi" w:cstheme="majorHAnsi"/>
        </w:rPr>
        <w:t xml:space="preserve"> </w:t>
      </w:r>
      <w:r w:rsidRPr="00FF6108">
        <w:rPr>
          <w:rFonts w:asciiTheme="majorHAnsi" w:hAnsiTheme="majorHAnsi" w:cstheme="majorHAnsi"/>
        </w:rPr>
        <w:t xml:space="preserve">que </w:t>
      </w:r>
      <w:r w:rsidRPr="00FF6108" w:rsidR="004336FF">
        <w:rPr>
          <w:rFonts w:asciiTheme="majorHAnsi" w:hAnsiTheme="majorHAnsi" w:cstheme="majorHAnsi"/>
        </w:rPr>
        <w:t>permitir</w:t>
      </w:r>
      <w:r w:rsidRPr="00FF6108">
        <w:rPr>
          <w:rFonts w:asciiTheme="majorHAnsi" w:hAnsiTheme="majorHAnsi" w:cstheme="majorHAnsi"/>
        </w:rPr>
        <w:t>ão</w:t>
      </w:r>
      <w:r w:rsidRPr="00FF6108" w:rsidR="004336FF">
        <w:rPr>
          <w:rFonts w:asciiTheme="majorHAnsi" w:hAnsiTheme="majorHAnsi" w:cstheme="majorHAnsi"/>
        </w:rPr>
        <w:t xml:space="preserve"> definir a melhor estratégia para</w:t>
      </w:r>
      <w:r w:rsidRPr="00FF6108" w:rsidR="009F064D">
        <w:rPr>
          <w:rFonts w:asciiTheme="majorHAnsi" w:hAnsiTheme="majorHAnsi" w:cstheme="majorHAnsi"/>
        </w:rPr>
        <w:t xml:space="preserve"> </w:t>
      </w:r>
      <w:r w:rsidRPr="00FF6108" w:rsidR="007C7890">
        <w:rPr>
          <w:rFonts w:asciiTheme="majorHAnsi" w:hAnsiTheme="majorHAnsi" w:cstheme="majorHAnsi"/>
        </w:rPr>
        <w:t>adotar</w:t>
      </w:r>
      <w:r w:rsidRPr="00FF6108" w:rsidR="002D1220">
        <w:rPr>
          <w:rFonts w:asciiTheme="majorHAnsi" w:hAnsiTheme="majorHAnsi" w:cstheme="majorHAnsi"/>
        </w:rPr>
        <w:t xml:space="preserve"> um padrão </w:t>
      </w:r>
      <w:r w:rsidRPr="00FF6108" w:rsidR="009F064D">
        <w:rPr>
          <w:rFonts w:asciiTheme="majorHAnsi" w:hAnsiTheme="majorHAnsi" w:cstheme="majorHAnsi"/>
        </w:rPr>
        <w:t>alimenta</w:t>
      </w:r>
      <w:r w:rsidRPr="00FF6108" w:rsidR="002D1220">
        <w:rPr>
          <w:rFonts w:asciiTheme="majorHAnsi" w:hAnsiTheme="majorHAnsi" w:cstheme="majorHAnsi"/>
        </w:rPr>
        <w:t>r</w:t>
      </w:r>
      <w:r w:rsidRPr="00FF6108" w:rsidR="009F064D">
        <w:rPr>
          <w:rFonts w:asciiTheme="majorHAnsi" w:hAnsiTheme="majorHAnsi" w:cstheme="majorHAnsi"/>
        </w:rPr>
        <w:t xml:space="preserve"> </w:t>
      </w:r>
      <w:r w:rsidRPr="00FF6108" w:rsidR="002D1220">
        <w:rPr>
          <w:rFonts w:asciiTheme="majorHAnsi" w:hAnsiTheme="majorHAnsi" w:cstheme="majorHAnsi"/>
        </w:rPr>
        <w:t>mais saudável</w:t>
      </w:r>
      <w:r w:rsidRPr="00FF6108" w:rsidR="00C20D54">
        <w:rPr>
          <w:rFonts w:asciiTheme="majorHAnsi" w:hAnsiTheme="majorHAnsi" w:cstheme="majorHAnsi"/>
        </w:rPr>
        <w:t>, preven</w:t>
      </w:r>
      <w:r w:rsidRPr="00FF6108" w:rsidR="009F064D">
        <w:rPr>
          <w:rFonts w:asciiTheme="majorHAnsi" w:hAnsiTheme="majorHAnsi" w:cstheme="majorHAnsi"/>
        </w:rPr>
        <w:t>indo a</w:t>
      </w:r>
      <w:r w:rsidRPr="00FF6108" w:rsidR="00C20D54">
        <w:rPr>
          <w:rFonts w:asciiTheme="majorHAnsi" w:hAnsiTheme="majorHAnsi" w:cstheme="majorHAnsi"/>
        </w:rPr>
        <w:t xml:space="preserve"> doença</w:t>
      </w:r>
      <w:r w:rsidRPr="00FF6108" w:rsidR="00A20A59">
        <w:rPr>
          <w:rFonts w:asciiTheme="majorHAnsi" w:hAnsiTheme="majorHAnsi" w:cstheme="majorHAnsi"/>
        </w:rPr>
        <w:t xml:space="preserve">, </w:t>
      </w:r>
      <w:r w:rsidRPr="00FF6108">
        <w:rPr>
          <w:rFonts w:asciiTheme="majorHAnsi" w:hAnsiTheme="majorHAnsi" w:cstheme="majorHAnsi"/>
        </w:rPr>
        <w:t xml:space="preserve">sobretudo </w:t>
      </w:r>
      <w:r w:rsidRPr="00FF6108" w:rsidR="00A20A59">
        <w:rPr>
          <w:rFonts w:asciiTheme="majorHAnsi" w:hAnsiTheme="majorHAnsi" w:cstheme="majorHAnsi"/>
        </w:rPr>
        <w:t>crónicas não transmissíveis</w:t>
      </w:r>
      <w:r w:rsidRPr="00FF6108" w:rsidR="009F064D">
        <w:rPr>
          <w:rFonts w:asciiTheme="majorHAnsi" w:hAnsiTheme="majorHAnsi" w:cstheme="majorHAnsi"/>
        </w:rPr>
        <w:t>,</w:t>
      </w:r>
      <w:r w:rsidRPr="00FF6108" w:rsidR="002D1220">
        <w:rPr>
          <w:rFonts w:asciiTheme="majorHAnsi" w:hAnsiTheme="majorHAnsi" w:cstheme="majorHAnsi"/>
        </w:rPr>
        <w:t xml:space="preserve"> e</w:t>
      </w:r>
      <w:r w:rsidRPr="00FF6108" w:rsidR="00A20A59">
        <w:rPr>
          <w:rFonts w:asciiTheme="majorHAnsi" w:hAnsiTheme="majorHAnsi" w:cstheme="majorHAnsi"/>
        </w:rPr>
        <w:t xml:space="preserve"> caso necessário adaptada à existência </w:t>
      </w:r>
      <w:r w:rsidRPr="00FF6108" w:rsidR="00BB1BAF">
        <w:rPr>
          <w:rFonts w:asciiTheme="majorHAnsi" w:hAnsiTheme="majorHAnsi" w:cstheme="majorHAnsi"/>
        </w:rPr>
        <w:t>de doença</w:t>
      </w:r>
      <w:r w:rsidRPr="00FF6108" w:rsidR="004336FF">
        <w:rPr>
          <w:rFonts w:asciiTheme="majorHAnsi" w:hAnsiTheme="majorHAnsi" w:cstheme="majorHAnsi"/>
        </w:rPr>
        <w:t>,</w:t>
      </w:r>
      <w:r w:rsidRPr="00FF6108" w:rsidR="00A20A59">
        <w:rPr>
          <w:rFonts w:asciiTheme="majorHAnsi" w:hAnsiTheme="majorHAnsi" w:cstheme="majorHAnsi"/>
        </w:rPr>
        <w:t xml:space="preserve"> sempre</w:t>
      </w:r>
      <w:r w:rsidRPr="00FF6108" w:rsidR="009F064D">
        <w:rPr>
          <w:rFonts w:asciiTheme="majorHAnsi" w:hAnsiTheme="majorHAnsi" w:cstheme="majorHAnsi"/>
        </w:rPr>
        <w:t xml:space="preserve"> de um modo personalizado e individual. </w:t>
      </w:r>
    </w:p>
    <w:p w:rsidR="0011686F" w:rsidP="007B70B4" w:rsidRDefault="0011686F" w14:paraId="65FA2AC1" w14:textId="56319939">
      <w:pPr>
        <w:jc w:val="both"/>
        <w:rPr>
          <w:rFonts w:asciiTheme="majorHAnsi" w:hAnsiTheme="majorHAnsi" w:cstheme="majorHAnsi"/>
        </w:rPr>
      </w:pPr>
      <w:r w:rsidRPr="00FF6108">
        <w:rPr>
          <w:rFonts w:asciiTheme="majorHAnsi" w:hAnsiTheme="majorHAnsi" w:cstheme="majorHAnsi"/>
        </w:rPr>
        <w:t>Adicionalmente</w:t>
      </w:r>
      <w:r w:rsidRPr="00FF6108" w:rsidR="00DC5A02">
        <w:rPr>
          <w:rFonts w:asciiTheme="majorHAnsi" w:hAnsiTheme="majorHAnsi" w:cstheme="majorHAnsi"/>
        </w:rPr>
        <w:t>, poderá ter acesso a exames complementares de diagnóstico</w:t>
      </w:r>
      <w:r w:rsidRPr="00FF6108">
        <w:rPr>
          <w:rFonts w:asciiTheme="majorHAnsi" w:hAnsiTheme="majorHAnsi" w:cstheme="majorHAnsi"/>
        </w:rPr>
        <w:t xml:space="preserve"> como avaliação da composição corporal, com recurso </w:t>
      </w:r>
      <w:r w:rsidRPr="00FF6108" w:rsidR="00DC5A02">
        <w:rPr>
          <w:rFonts w:asciiTheme="majorHAnsi" w:hAnsiTheme="majorHAnsi" w:cstheme="majorHAnsi"/>
        </w:rPr>
        <w:t>a</w:t>
      </w:r>
      <w:r w:rsidRPr="00FF6108">
        <w:rPr>
          <w:rFonts w:asciiTheme="majorHAnsi" w:hAnsiTheme="majorHAnsi" w:cstheme="majorHAnsi"/>
        </w:rPr>
        <w:t xml:space="preserve"> bioimpedância </w:t>
      </w:r>
      <w:proofErr w:type="spellStart"/>
      <w:r w:rsidRPr="00FF6108">
        <w:rPr>
          <w:rFonts w:asciiTheme="majorHAnsi" w:hAnsiTheme="majorHAnsi" w:cstheme="majorHAnsi"/>
        </w:rPr>
        <w:t>tetrapolar</w:t>
      </w:r>
      <w:proofErr w:type="spellEnd"/>
      <w:r w:rsidRPr="00FF6108">
        <w:rPr>
          <w:rFonts w:asciiTheme="majorHAnsi" w:hAnsiTheme="majorHAnsi" w:cstheme="majorHAnsi"/>
        </w:rPr>
        <w:t>, e a avaliação antropométrica com recurso a pregas cutâneas e perímetros.</w:t>
      </w:r>
    </w:p>
    <w:p w:rsidRPr="00FF6108" w:rsidR="00FF6108" w:rsidP="007B70B4" w:rsidRDefault="00FF6108" w14:paraId="47D0151F" w14:textId="77777777">
      <w:pPr>
        <w:jc w:val="both"/>
        <w:rPr>
          <w:rFonts w:asciiTheme="majorHAnsi" w:hAnsiTheme="majorHAnsi" w:cstheme="majorHAnsi"/>
        </w:rPr>
      </w:pPr>
    </w:p>
    <w:p w:rsidRPr="00FF6108" w:rsidR="00C20D54" w:rsidP="0085142E" w:rsidRDefault="00D36D4F" w14:paraId="54ABB411" w14:textId="77777777">
      <w:pPr>
        <w:jc w:val="both"/>
        <w:rPr>
          <w:rFonts w:asciiTheme="majorHAnsi" w:hAnsiTheme="majorHAnsi" w:cstheme="majorHAnsi"/>
          <w:b/>
          <w:color w:val="FFC000"/>
          <w:sz w:val="24"/>
          <w:szCs w:val="24"/>
        </w:rPr>
      </w:pPr>
      <w:r w:rsidRPr="00FF6108">
        <w:rPr>
          <w:rFonts w:asciiTheme="majorHAnsi" w:hAnsiTheme="majorHAnsi" w:cstheme="majorHAnsi"/>
          <w:b/>
          <w:color w:val="FFC000"/>
          <w:sz w:val="24"/>
          <w:szCs w:val="24"/>
        </w:rPr>
        <w:t>Áreas de atuação</w:t>
      </w:r>
    </w:p>
    <w:p w:rsidRPr="00FF6108" w:rsidR="00A20A59" w:rsidP="3566547D" w:rsidRDefault="00A20A59" w14:paraId="2CD63CC9" w14:textId="32770A75">
      <w:pPr>
        <w:pStyle w:val="ListParagraph"/>
        <w:numPr>
          <w:ilvl w:val="0"/>
          <w:numId w:val="6"/>
        </w:numPr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color w:val="000000" w:themeColor="text1" w:themeTint="FF" w:themeShade="FF"/>
          <w:sz w:val="22"/>
          <w:szCs w:val="22"/>
        </w:rPr>
      </w:pPr>
      <w:r w:rsidRPr="3566547D" w:rsidR="00206DDF">
        <w:rPr>
          <w:rFonts w:ascii="Calibri Light" w:hAnsi="Calibri Light" w:cs="Calibri Light" w:asciiTheme="majorAscii" w:hAnsiTheme="majorAscii" w:cstheme="majorAscii"/>
        </w:rPr>
        <w:t>Pré-obesidade e Obesidade</w:t>
      </w:r>
      <w:r w:rsidRPr="3566547D" w:rsidR="00206DDF">
        <w:rPr>
          <w:rFonts w:ascii="Calibri Light" w:hAnsi="Calibri Light" w:cs="Calibri Light" w:asciiTheme="majorAscii" w:hAnsiTheme="majorAscii" w:cstheme="majorAscii"/>
        </w:rPr>
        <w:t xml:space="preserve"> no Adulto e Pediátrica</w:t>
      </w:r>
      <w:r w:rsidRPr="3566547D" w:rsidR="00206DDF">
        <w:rPr>
          <w:rFonts w:ascii="Calibri Light" w:hAnsi="Calibri Light" w:cs="Calibri Light" w:asciiTheme="majorAscii" w:hAnsiTheme="majorAscii" w:cstheme="majorAscii"/>
          <w:b w:val="1"/>
          <w:bCs w:val="1"/>
        </w:rPr>
        <w:t xml:space="preserve"> </w:t>
      </w:r>
    </w:p>
    <w:p w:rsidRPr="00FF6108" w:rsidR="00A20A59" w:rsidP="3566547D" w:rsidRDefault="00A20A59" w14:paraId="45D0D25B" w14:textId="1298F7A5">
      <w:pPr>
        <w:pStyle w:val="ListParagraph"/>
        <w:numPr>
          <w:ilvl w:val="0"/>
          <w:numId w:val="6"/>
        </w:numPr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sz w:val="22"/>
          <w:szCs w:val="22"/>
        </w:rPr>
      </w:pPr>
      <w:r w:rsidRPr="3566547D" w:rsidR="6A11DFA4">
        <w:rPr>
          <w:rFonts w:ascii="Calibri Light" w:hAnsi="Calibri Light" w:cs="Calibri Light" w:asciiTheme="majorAscii" w:hAnsiTheme="majorAscii" w:cstheme="majorAscii"/>
        </w:rPr>
        <w:t xml:space="preserve">Doenças Gastrointestinais e </w:t>
      </w:r>
      <w:r w:rsidRPr="3566547D" w:rsidR="00206DDF">
        <w:rPr>
          <w:rFonts w:ascii="Calibri Light" w:hAnsi="Calibri Light" w:cs="Calibri Light" w:asciiTheme="majorAscii" w:hAnsiTheme="majorAscii" w:cstheme="majorAscii"/>
        </w:rPr>
        <w:t xml:space="preserve">Microbiota  </w:t>
      </w:r>
    </w:p>
    <w:p w:rsidRPr="00FF6108" w:rsidR="00A20A59" w:rsidP="3566547D" w:rsidRDefault="00A20A59" w14:paraId="7722BD61" w14:textId="7F55A3A3">
      <w:pPr>
        <w:pStyle w:val="ListParagraph"/>
        <w:numPr>
          <w:ilvl w:val="0"/>
          <w:numId w:val="6"/>
        </w:numPr>
        <w:jc w:val="both"/>
        <w:rPr>
          <w:rFonts w:ascii="Calibri Light" w:hAnsi="Calibri Light" w:eastAsia="Calibri Light" w:cs="Calibri Light" w:asciiTheme="majorAscii" w:hAnsiTheme="majorAscii" w:eastAsiaTheme="majorAscii" w:cstheme="majorAscii"/>
          <w:sz w:val="22"/>
          <w:szCs w:val="22"/>
        </w:rPr>
      </w:pPr>
      <w:r w:rsidRPr="3566547D" w:rsidR="00206DDF">
        <w:rPr>
          <w:rFonts w:ascii="Calibri Light" w:hAnsi="Calibri Light" w:cs="Calibri Light" w:asciiTheme="majorAscii" w:hAnsiTheme="majorAscii" w:cstheme="majorAscii"/>
        </w:rPr>
        <w:t>Pré-diabetes e Diabetes</w:t>
      </w:r>
      <w:r w:rsidRPr="3566547D" w:rsidR="00206DDF">
        <w:rPr>
          <w:rFonts w:ascii="Calibri Light" w:hAnsi="Calibri Light" w:cs="Calibri Light" w:asciiTheme="majorAscii" w:hAnsiTheme="majorAscii" w:cstheme="majorAscii"/>
          <w:b w:val="1"/>
          <w:bCs w:val="1"/>
        </w:rPr>
        <w:t xml:space="preserve"> </w:t>
      </w:r>
    </w:p>
    <w:p w:rsidRPr="00FF6108" w:rsidR="00FF6108" w:rsidP="3566547D" w:rsidRDefault="009D7420" w14:paraId="1013223F" w14:textId="76E1B979">
      <w:pPr>
        <w:pStyle w:val="ListParagraph"/>
        <w:numPr>
          <w:ilvl w:val="0"/>
          <w:numId w:val="6"/>
        </w:numPr>
        <w:rPr>
          <w:rFonts w:ascii="Calibri Light" w:hAnsi="Calibri Light" w:eastAsia="Calibri Light" w:cs="Calibri Light" w:asciiTheme="majorAscii" w:hAnsiTheme="majorAscii" w:eastAsiaTheme="majorAscii" w:cstheme="majorAscii"/>
          <w:sz w:val="22"/>
          <w:szCs w:val="22"/>
        </w:rPr>
      </w:pPr>
      <w:r w:rsidRPr="3566547D" w:rsidR="00A37AFB">
        <w:rPr>
          <w:rFonts w:ascii="Calibri Light" w:hAnsi="Calibri Light" w:cs="Calibri Light" w:asciiTheme="majorAscii" w:hAnsiTheme="majorAscii" w:cstheme="majorAscii"/>
        </w:rPr>
        <w:t>Nutrição no Desporto</w:t>
      </w:r>
    </w:p>
    <w:p w:rsidRPr="00FF6108" w:rsidR="007C7890" w:rsidP="00FF6108" w:rsidRDefault="000B1E7E" w14:paraId="61841F04" w14:textId="513C4440">
      <w:pPr>
        <w:rPr>
          <w:rFonts w:asciiTheme="majorHAnsi" w:hAnsiTheme="majorHAnsi" w:cstheme="majorHAnsi"/>
          <w:b/>
          <w:color w:val="FFC000"/>
        </w:rPr>
      </w:pPr>
      <w:r w:rsidRPr="00FF6108">
        <w:rPr>
          <w:rFonts w:asciiTheme="majorHAnsi" w:hAnsiTheme="majorHAnsi" w:cstheme="majorHAnsi"/>
          <w:color w:val="4472C4" w:themeColor="accent1"/>
        </w:rPr>
        <w:br/>
      </w:r>
      <w:r w:rsidRPr="00FF6108" w:rsidR="00912A1A">
        <w:rPr>
          <w:rFonts w:asciiTheme="majorHAnsi" w:hAnsiTheme="majorHAnsi" w:cstheme="majorHAnsi"/>
          <w:b/>
          <w:color w:val="FFC000"/>
          <w:sz w:val="24"/>
          <w:szCs w:val="24"/>
        </w:rPr>
        <w:t>Horário</w:t>
      </w:r>
    </w:p>
    <w:p w:rsidR="00BB1BAF" w:rsidP="76783222" w:rsidRDefault="00E273CB" w14:paraId="2FCAF1F2" w14:textId="761F9EE0">
      <w:pPr>
        <w:pStyle w:val="Normal"/>
        <w:jc w:val="both"/>
        <w:rPr>
          <w:rFonts w:ascii="Calibri Light" w:hAnsi="Calibri Light" w:cs="Calibri Light" w:asciiTheme="majorAscii" w:hAnsiTheme="majorAscii" w:cstheme="majorAscii"/>
        </w:rPr>
      </w:pPr>
      <w:r w:rsidRPr="76783222" w:rsidR="00E273CB">
        <w:rPr>
          <w:rFonts w:ascii="Calibri Light" w:hAnsi="Calibri Light" w:cs="Calibri Light" w:asciiTheme="majorAscii" w:hAnsiTheme="majorAscii" w:cstheme="majorAscii"/>
        </w:rPr>
        <w:t xml:space="preserve">3º </w:t>
      </w:r>
      <w:r w:rsidRPr="76783222" w:rsidR="00BB1BAF">
        <w:rPr>
          <w:rFonts w:ascii="Calibri Light" w:hAnsi="Calibri Light" w:cs="Calibri Light" w:asciiTheme="majorAscii" w:hAnsiTheme="majorAscii" w:cstheme="majorAscii"/>
        </w:rPr>
        <w:t>feira das 8h00 às 12h00</w:t>
      </w:r>
      <w:r w:rsidRPr="76783222" w:rsidR="46EF0F09">
        <w:rPr>
          <w:rFonts w:ascii="Calibri Light" w:hAnsi="Calibri Light" w:cs="Calibri Light" w:asciiTheme="majorAscii" w:hAnsiTheme="majorAscii" w:cstheme="majorAscii"/>
        </w:rPr>
        <w:t>, 4ª feira 10h00 às 15h30 e</w:t>
      </w:r>
      <w:r w:rsidRPr="76783222" w:rsidR="00BB1BAF">
        <w:rPr>
          <w:rFonts w:ascii="Calibri Light" w:hAnsi="Calibri Light" w:cs="Calibri Light" w:asciiTheme="majorAscii" w:hAnsiTheme="majorAscii" w:cstheme="majorAscii"/>
        </w:rPr>
        <w:t xml:space="preserve"> </w:t>
      </w:r>
      <w:r w:rsidRPr="76783222" w:rsidR="00BB1BAF">
        <w:rPr>
          <w:rFonts w:ascii="Calibri Light" w:hAnsi="Calibri Light" w:cs="Calibri Light" w:asciiTheme="majorAscii" w:hAnsiTheme="majorAscii" w:cstheme="majorAscii"/>
        </w:rPr>
        <w:t>5ª feira das 1</w:t>
      </w:r>
      <w:r w:rsidRPr="76783222" w:rsidR="00DC5A02">
        <w:rPr>
          <w:rFonts w:ascii="Calibri Light" w:hAnsi="Calibri Light" w:cs="Calibri Light" w:asciiTheme="majorAscii" w:hAnsiTheme="majorAscii" w:cstheme="majorAscii"/>
        </w:rPr>
        <w:t>4</w:t>
      </w:r>
      <w:r w:rsidRPr="76783222" w:rsidR="00BB1BAF">
        <w:rPr>
          <w:rFonts w:ascii="Calibri Light" w:hAnsi="Calibri Light" w:cs="Calibri Light" w:asciiTheme="majorAscii" w:hAnsiTheme="majorAscii" w:cstheme="majorAscii"/>
        </w:rPr>
        <w:t>h00 às 17h00.</w:t>
      </w:r>
    </w:p>
    <w:p w:rsidRPr="00FF6108" w:rsidR="00FF6108" w:rsidP="0085142E" w:rsidRDefault="00FF6108" w14:paraId="53AAB013" w14:textId="77777777">
      <w:pPr>
        <w:jc w:val="both"/>
        <w:rPr>
          <w:rFonts w:asciiTheme="majorHAnsi" w:hAnsiTheme="majorHAnsi" w:cstheme="majorHAnsi"/>
        </w:rPr>
      </w:pPr>
    </w:p>
    <w:p w:rsidRPr="00FF6108" w:rsidR="007C7890" w:rsidP="0085142E" w:rsidRDefault="00912A1A" w14:paraId="17B0AAE8" w14:textId="77777777">
      <w:pPr>
        <w:jc w:val="both"/>
        <w:rPr>
          <w:rFonts w:asciiTheme="majorHAnsi" w:hAnsiTheme="majorHAnsi" w:cstheme="majorHAnsi"/>
          <w:b/>
          <w:color w:val="FFC000"/>
          <w:sz w:val="24"/>
          <w:szCs w:val="24"/>
        </w:rPr>
      </w:pPr>
      <w:r w:rsidRPr="00FF6108">
        <w:rPr>
          <w:rFonts w:asciiTheme="majorHAnsi" w:hAnsiTheme="majorHAnsi" w:cstheme="majorHAnsi"/>
          <w:b/>
          <w:color w:val="FFC000"/>
          <w:sz w:val="24"/>
          <w:szCs w:val="24"/>
        </w:rPr>
        <w:t>Marcações</w:t>
      </w:r>
    </w:p>
    <w:p w:rsidRPr="00FF6108" w:rsidR="00266AF8" w:rsidP="76783222" w:rsidRDefault="007D472E" w14:paraId="12F4459E" w14:textId="420632B9">
      <w:pPr>
        <w:jc w:val="both"/>
        <w:rPr>
          <w:rFonts w:ascii="Calibri Light" w:hAnsi="Calibri Light" w:cs="Calibri Light" w:asciiTheme="majorAscii" w:hAnsiTheme="majorAscii" w:cstheme="majorAscii"/>
        </w:rPr>
      </w:pPr>
      <w:r w:rsidRPr="76783222" w:rsidR="007C7890">
        <w:rPr>
          <w:rFonts w:ascii="Calibri Light" w:hAnsi="Calibri Light" w:cs="Calibri Light" w:asciiTheme="majorAscii" w:hAnsiTheme="majorAscii" w:cstheme="majorAscii"/>
        </w:rPr>
        <w:t>As marcações devem ser realizadas por email (</w:t>
      </w:r>
      <w:hyperlink r:id="Rfca97c474ebd4db1">
        <w:r w:rsidRPr="76783222" w:rsidR="007C7890">
          <w:rPr>
            <w:rStyle w:val="Hiperligao"/>
            <w:rFonts w:ascii="Calibri Light" w:hAnsi="Calibri Light" w:cs="Calibri Light" w:asciiTheme="majorAscii" w:hAnsiTheme="majorAscii" w:cstheme="majorAscii"/>
          </w:rPr>
          <w:t>nutriconsulta@nms.unl.pt</w:t>
        </w:r>
      </w:hyperlink>
      <w:r w:rsidRPr="76783222" w:rsidR="007C7890">
        <w:rPr>
          <w:rFonts w:ascii="Calibri Light" w:hAnsi="Calibri Light" w:cs="Calibri Light" w:asciiTheme="majorAscii" w:hAnsiTheme="majorAscii" w:cstheme="majorAscii"/>
        </w:rPr>
        <w:t>)</w:t>
      </w:r>
      <w:r w:rsidRPr="76783222" w:rsidR="5D995378">
        <w:rPr>
          <w:rFonts w:ascii="Calibri Light" w:hAnsi="Calibri Light" w:cs="Calibri Light" w:asciiTheme="majorAscii" w:hAnsiTheme="majorAscii" w:cstheme="majorAscii"/>
        </w:rPr>
        <w:t xml:space="preserve">. </w:t>
      </w:r>
      <w:r w:rsidRPr="76783222" w:rsidR="007D472E">
        <w:rPr>
          <w:rFonts w:ascii="Calibri Light" w:hAnsi="Calibri Light" w:cs="Calibri Light" w:asciiTheme="majorAscii" w:hAnsiTheme="majorAscii" w:cstheme="majorAscii"/>
        </w:rPr>
        <w:t xml:space="preserve">Em caso de impossibilidade </w:t>
      </w:r>
      <w:r w:rsidRPr="76783222" w:rsidR="007D472E">
        <w:rPr>
          <w:rFonts w:ascii="Calibri Light" w:hAnsi="Calibri Light" w:cs="Calibri Light" w:asciiTheme="majorAscii" w:hAnsiTheme="majorAscii" w:cstheme="majorAscii"/>
        </w:rPr>
        <w:t>do</w:t>
      </w:r>
      <w:r w:rsidRPr="76783222" w:rsidR="007D472E">
        <w:rPr>
          <w:rFonts w:ascii="Calibri Light" w:hAnsi="Calibri Light" w:cs="Calibri Light" w:asciiTheme="majorAscii" w:hAnsiTheme="majorAscii" w:cstheme="majorAscii"/>
        </w:rPr>
        <w:t xml:space="preserve"> requerente comparecer à hora marcada para a consulta ou do técnico de saúde a realizar, deverá </w:t>
      </w:r>
      <w:r w:rsidRPr="76783222" w:rsidR="00D05DAF">
        <w:rPr>
          <w:rFonts w:ascii="Calibri Light" w:hAnsi="Calibri Light" w:cs="Calibri Light" w:asciiTheme="majorAscii" w:hAnsiTheme="majorAscii" w:cstheme="majorAscii"/>
        </w:rPr>
        <w:t xml:space="preserve">ser comunicado </w:t>
      </w:r>
      <w:r w:rsidRPr="76783222" w:rsidR="007D472E">
        <w:rPr>
          <w:rFonts w:ascii="Calibri Light" w:hAnsi="Calibri Light" w:cs="Calibri Light" w:asciiTheme="majorAscii" w:hAnsiTheme="majorAscii" w:cstheme="majorAscii"/>
        </w:rPr>
        <w:t>telefonicamente ou por email com uma antecedência mínima de 3 dias</w:t>
      </w:r>
      <w:r w:rsidRPr="76783222" w:rsidR="00D05DAF">
        <w:rPr>
          <w:rFonts w:ascii="Calibri Light" w:hAnsi="Calibri Light" w:cs="Calibri Light" w:asciiTheme="majorAscii" w:hAnsiTheme="majorAscii" w:cstheme="majorAscii"/>
        </w:rPr>
        <w:t>,</w:t>
      </w:r>
      <w:r w:rsidRPr="76783222" w:rsidR="007D472E">
        <w:rPr>
          <w:rFonts w:ascii="Calibri Light" w:hAnsi="Calibri Light" w:cs="Calibri Light" w:asciiTheme="majorAscii" w:hAnsiTheme="majorAscii" w:cstheme="majorAscii"/>
        </w:rPr>
        <w:t xml:space="preserve"> a unidade ou utente, respetivamente.</w:t>
      </w:r>
      <w:proofErr w:type="gramStart"/>
      <w:proofErr w:type="gramEnd"/>
    </w:p>
    <w:p w:rsidRPr="00FF6108" w:rsidR="00912A1A" w:rsidP="007C7890" w:rsidRDefault="00912A1A" w14:paraId="1890B563" w14:textId="77777777">
      <w:pPr>
        <w:jc w:val="both"/>
        <w:rPr>
          <w:rFonts w:asciiTheme="majorHAnsi" w:hAnsiTheme="majorHAnsi" w:cstheme="majorHAnsi"/>
          <w:b/>
          <w:color w:val="FFC000"/>
          <w:sz w:val="24"/>
          <w:szCs w:val="24"/>
        </w:rPr>
      </w:pPr>
      <w:r w:rsidRPr="00FF6108">
        <w:rPr>
          <w:rFonts w:asciiTheme="majorHAnsi" w:hAnsiTheme="majorHAnsi" w:cstheme="majorHAnsi"/>
          <w:b/>
          <w:color w:val="FFC000"/>
          <w:sz w:val="24"/>
          <w:szCs w:val="24"/>
        </w:rPr>
        <w:t>Preçário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7122"/>
        <w:gridCol w:w="1372"/>
      </w:tblGrid>
      <w:tr w:rsidRPr="00FF6108" w:rsidR="00266AF8" w:rsidTr="008000E3" w14:paraId="479BBD06" w14:textId="77777777">
        <w:tc>
          <w:tcPr>
            <w:tcW w:w="7122" w:type="dxa"/>
            <w:vAlign w:val="center"/>
          </w:tcPr>
          <w:p w:rsidRPr="00FF6108" w:rsidR="00266AF8" w:rsidP="008000E3" w:rsidRDefault="00266AF8" w14:paraId="028B559C" w14:textId="1D048F52">
            <w:pPr>
              <w:jc w:val="center"/>
              <w:rPr>
                <w:rFonts w:asciiTheme="majorHAnsi" w:hAnsiTheme="majorHAnsi" w:cstheme="majorHAnsi"/>
                <w:b/>
              </w:rPr>
            </w:pPr>
            <w:bookmarkStart w:name="_Hlk46853021" w:id="0"/>
            <w:bookmarkStart w:name="_GoBack" w:id="1"/>
            <w:r w:rsidRPr="00FF6108">
              <w:rPr>
                <w:rFonts w:asciiTheme="majorHAnsi" w:hAnsiTheme="majorHAnsi" w:cstheme="majorHAnsi"/>
                <w:b/>
              </w:rPr>
              <w:lastRenderedPageBreak/>
              <w:t>Consulta Nutrição &amp; Metabolismo</w:t>
            </w:r>
          </w:p>
        </w:tc>
        <w:tc>
          <w:tcPr>
            <w:tcW w:w="1372" w:type="dxa"/>
          </w:tcPr>
          <w:p w:rsidRPr="00FF6108" w:rsidR="00266AF8" w:rsidP="00912A1A" w:rsidRDefault="008000E3" w14:paraId="19720E4F" w14:textId="7AF6AB1B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FF6108">
              <w:rPr>
                <w:rFonts w:asciiTheme="majorHAnsi" w:hAnsiTheme="majorHAnsi" w:cstheme="majorHAnsi"/>
                <w:b/>
              </w:rPr>
              <w:t>Preço</w:t>
            </w:r>
          </w:p>
        </w:tc>
      </w:tr>
      <w:tr w:rsidRPr="00FF6108" w:rsidR="00266AF8" w:rsidTr="00266AF8" w14:paraId="7FD8137F" w14:textId="77777777">
        <w:tc>
          <w:tcPr>
            <w:tcW w:w="7122" w:type="dxa"/>
          </w:tcPr>
          <w:p w:rsidRPr="00FF6108" w:rsidR="00266AF8" w:rsidP="007C7890" w:rsidRDefault="00266AF8" w14:paraId="3CAF5E3B" w14:textId="77777777">
            <w:pPr>
              <w:jc w:val="both"/>
              <w:rPr>
                <w:rFonts w:asciiTheme="majorHAnsi" w:hAnsiTheme="majorHAnsi" w:cstheme="majorHAnsi"/>
              </w:rPr>
            </w:pPr>
            <w:r w:rsidRPr="00FF6108">
              <w:rPr>
                <w:rFonts w:asciiTheme="majorHAnsi" w:hAnsiTheme="majorHAnsi" w:cstheme="majorHAnsi"/>
              </w:rPr>
              <w:t>Estudantes da NMS|FCM*</w:t>
            </w:r>
          </w:p>
        </w:tc>
        <w:tc>
          <w:tcPr>
            <w:tcW w:w="1372" w:type="dxa"/>
            <w:vAlign w:val="center"/>
          </w:tcPr>
          <w:p w:rsidRPr="00FF6108" w:rsidR="00266AF8" w:rsidP="008000E3" w:rsidRDefault="00266AF8" w14:paraId="6836228B" w14:textId="2E8D8DB0">
            <w:pPr>
              <w:jc w:val="center"/>
              <w:rPr>
                <w:rFonts w:asciiTheme="majorHAnsi" w:hAnsiTheme="majorHAnsi" w:cstheme="majorHAnsi"/>
              </w:rPr>
            </w:pPr>
            <w:r w:rsidRPr="00FF6108">
              <w:rPr>
                <w:rFonts w:asciiTheme="majorHAnsi" w:hAnsiTheme="majorHAnsi" w:cstheme="majorHAnsi"/>
              </w:rPr>
              <w:t>25,00 €</w:t>
            </w:r>
          </w:p>
        </w:tc>
      </w:tr>
      <w:tr w:rsidRPr="00FF6108" w:rsidR="00266AF8" w:rsidTr="00266AF8" w14:paraId="7AB17AC7" w14:textId="77777777">
        <w:tc>
          <w:tcPr>
            <w:tcW w:w="7122" w:type="dxa"/>
          </w:tcPr>
          <w:p w:rsidRPr="00FF6108" w:rsidR="00266AF8" w:rsidP="007C7890" w:rsidRDefault="00266AF8" w14:paraId="1F70E9A6" w14:textId="5743DF51">
            <w:pPr>
              <w:jc w:val="both"/>
              <w:rPr>
                <w:rFonts w:asciiTheme="majorHAnsi" w:hAnsiTheme="majorHAnsi" w:cstheme="majorHAnsi"/>
              </w:rPr>
            </w:pPr>
            <w:r w:rsidRPr="00FF6108">
              <w:rPr>
                <w:rFonts w:asciiTheme="majorHAnsi" w:hAnsiTheme="majorHAnsi" w:cstheme="majorHAnsi"/>
              </w:rPr>
              <w:t xml:space="preserve">Estudantes da UNL </w:t>
            </w:r>
            <w:r w:rsidRPr="00FF6108">
              <w:rPr>
                <w:rFonts w:asciiTheme="majorHAnsi" w:hAnsiTheme="majorHAnsi" w:cstheme="majorHAnsi"/>
                <w:b/>
              </w:rPr>
              <w:t>ou</w:t>
            </w:r>
            <w:r w:rsidRPr="00FF6108">
              <w:rPr>
                <w:rFonts w:asciiTheme="majorHAnsi" w:hAnsiTheme="majorHAnsi" w:cstheme="majorHAnsi"/>
              </w:rPr>
              <w:t xml:space="preserve"> Funcionários da NMS|FCM* </w:t>
            </w:r>
            <w:r w:rsidRPr="00FF6108">
              <w:rPr>
                <w:rFonts w:asciiTheme="majorHAnsi" w:hAnsiTheme="majorHAnsi" w:cstheme="majorHAnsi"/>
                <w:b/>
              </w:rPr>
              <w:t>ou</w:t>
            </w:r>
            <w:r w:rsidRPr="00FF6108">
              <w:rPr>
                <w:rFonts w:asciiTheme="majorHAnsi" w:hAnsiTheme="majorHAnsi" w:cstheme="majorHAnsi"/>
              </w:rPr>
              <w:t xml:space="preserve"> Aposentados da UNL</w:t>
            </w:r>
          </w:p>
        </w:tc>
        <w:tc>
          <w:tcPr>
            <w:tcW w:w="1372" w:type="dxa"/>
            <w:vAlign w:val="center"/>
          </w:tcPr>
          <w:p w:rsidRPr="00FF6108" w:rsidR="00266AF8" w:rsidP="008000E3" w:rsidRDefault="00266AF8" w14:paraId="6E38235C" w14:textId="505FA93D">
            <w:pPr>
              <w:jc w:val="center"/>
              <w:rPr>
                <w:rFonts w:asciiTheme="majorHAnsi" w:hAnsiTheme="majorHAnsi" w:cstheme="majorHAnsi"/>
              </w:rPr>
            </w:pPr>
            <w:r w:rsidRPr="00FF6108">
              <w:rPr>
                <w:rFonts w:asciiTheme="majorHAnsi" w:hAnsiTheme="majorHAnsi" w:cstheme="majorHAnsi"/>
              </w:rPr>
              <w:t>30,00 €</w:t>
            </w:r>
          </w:p>
        </w:tc>
      </w:tr>
      <w:tr w:rsidRPr="00FF6108" w:rsidR="00266AF8" w:rsidTr="00266AF8" w14:paraId="068FCCA3" w14:textId="77777777">
        <w:tc>
          <w:tcPr>
            <w:tcW w:w="7122" w:type="dxa"/>
          </w:tcPr>
          <w:p w:rsidRPr="00FF6108" w:rsidR="00266AF8" w:rsidP="007C7890" w:rsidRDefault="00266AF8" w14:paraId="05C015F7" w14:textId="048A6D99">
            <w:pPr>
              <w:jc w:val="both"/>
              <w:rPr>
                <w:rFonts w:asciiTheme="majorHAnsi" w:hAnsiTheme="majorHAnsi" w:cstheme="majorHAnsi"/>
              </w:rPr>
            </w:pPr>
            <w:r w:rsidRPr="00FF6108">
              <w:rPr>
                <w:rFonts w:asciiTheme="majorHAnsi" w:hAnsiTheme="majorHAnsi" w:cstheme="majorHAnsi"/>
              </w:rPr>
              <w:t xml:space="preserve">Ex-Estudantes da UNL </w:t>
            </w:r>
            <w:r w:rsidRPr="00FF6108">
              <w:rPr>
                <w:rFonts w:asciiTheme="majorHAnsi" w:hAnsiTheme="majorHAnsi" w:cstheme="majorHAnsi"/>
                <w:b/>
              </w:rPr>
              <w:t xml:space="preserve">ou </w:t>
            </w:r>
            <w:r w:rsidRPr="00FF6108">
              <w:rPr>
                <w:rFonts w:asciiTheme="majorHAnsi" w:hAnsiTheme="majorHAnsi" w:cstheme="majorHAnsi"/>
              </w:rPr>
              <w:t xml:space="preserve">Funcionários da UNL </w:t>
            </w:r>
            <w:r w:rsidRPr="00FF6108">
              <w:rPr>
                <w:rFonts w:asciiTheme="majorHAnsi" w:hAnsiTheme="majorHAnsi" w:cstheme="majorHAnsi"/>
                <w:b/>
              </w:rPr>
              <w:t>ou</w:t>
            </w:r>
            <w:r w:rsidRPr="00FF6108">
              <w:rPr>
                <w:rFonts w:asciiTheme="majorHAnsi" w:hAnsiTheme="majorHAnsi" w:cstheme="majorHAnsi"/>
              </w:rPr>
              <w:t xml:space="preserve"> </w:t>
            </w:r>
            <w:r w:rsidRPr="00FF6108">
              <w:rPr>
                <w:rFonts w:eastAsia="Times New Roman" w:asciiTheme="majorHAnsi" w:hAnsiTheme="majorHAnsi" w:cstheme="majorHAnsi"/>
                <w:lang w:eastAsia="pt-PT"/>
              </w:rPr>
              <w:t xml:space="preserve">Familiares diretos de estudantes </w:t>
            </w:r>
            <w:r w:rsidRPr="00FF6108">
              <w:rPr>
                <w:rFonts w:asciiTheme="majorHAnsi" w:hAnsiTheme="majorHAnsi" w:cstheme="majorHAnsi"/>
                <w:b/>
              </w:rPr>
              <w:t>ou</w:t>
            </w:r>
            <w:r w:rsidRPr="00FF6108">
              <w:rPr>
                <w:rFonts w:eastAsia="Times New Roman" w:asciiTheme="majorHAnsi" w:hAnsiTheme="majorHAnsi" w:cstheme="majorHAnsi"/>
                <w:lang w:eastAsia="pt-PT"/>
              </w:rPr>
              <w:t xml:space="preserve"> de funcionários da UNL* (cônjuges, pais e filhos)</w:t>
            </w:r>
          </w:p>
        </w:tc>
        <w:tc>
          <w:tcPr>
            <w:tcW w:w="1372" w:type="dxa"/>
            <w:vAlign w:val="center"/>
          </w:tcPr>
          <w:p w:rsidRPr="00FF6108" w:rsidR="00266AF8" w:rsidP="00E15594" w:rsidRDefault="00266AF8" w14:paraId="590A98AB" w14:textId="2860996C">
            <w:pPr>
              <w:jc w:val="center"/>
              <w:rPr>
                <w:rFonts w:asciiTheme="majorHAnsi" w:hAnsiTheme="majorHAnsi" w:cstheme="majorHAnsi"/>
              </w:rPr>
            </w:pPr>
            <w:r w:rsidRPr="00FF6108">
              <w:rPr>
                <w:rFonts w:asciiTheme="majorHAnsi" w:hAnsiTheme="majorHAnsi" w:cstheme="majorHAnsi"/>
              </w:rPr>
              <w:t>3</w:t>
            </w:r>
            <w:r w:rsidRPr="00FF6108" w:rsidR="00E15594">
              <w:rPr>
                <w:rFonts w:asciiTheme="majorHAnsi" w:hAnsiTheme="majorHAnsi" w:cstheme="majorHAnsi"/>
              </w:rPr>
              <w:t>7</w:t>
            </w:r>
            <w:r w:rsidRPr="00FF6108">
              <w:rPr>
                <w:rFonts w:asciiTheme="majorHAnsi" w:hAnsiTheme="majorHAnsi" w:cstheme="majorHAnsi"/>
              </w:rPr>
              <w:t>,</w:t>
            </w:r>
            <w:r w:rsidRPr="00FF6108" w:rsidR="00E15594">
              <w:rPr>
                <w:rFonts w:asciiTheme="majorHAnsi" w:hAnsiTheme="majorHAnsi" w:cstheme="majorHAnsi"/>
              </w:rPr>
              <w:t>5</w:t>
            </w:r>
            <w:r w:rsidRPr="00FF6108">
              <w:rPr>
                <w:rFonts w:asciiTheme="majorHAnsi" w:hAnsiTheme="majorHAnsi" w:cstheme="majorHAnsi"/>
              </w:rPr>
              <w:t>0 €</w:t>
            </w:r>
          </w:p>
        </w:tc>
      </w:tr>
      <w:tr w:rsidRPr="00FF6108" w:rsidR="00266AF8" w:rsidTr="00266AF8" w14:paraId="48321422" w14:textId="77777777">
        <w:tc>
          <w:tcPr>
            <w:tcW w:w="7122" w:type="dxa"/>
          </w:tcPr>
          <w:p w:rsidRPr="00FF6108" w:rsidR="00266AF8" w:rsidP="0055071D" w:rsidRDefault="00266AF8" w14:paraId="14C3E85B" w14:textId="77777777">
            <w:pPr>
              <w:jc w:val="both"/>
              <w:rPr>
                <w:rFonts w:asciiTheme="majorHAnsi" w:hAnsiTheme="majorHAnsi" w:cstheme="majorHAnsi"/>
              </w:rPr>
            </w:pPr>
            <w:r w:rsidRPr="00FF6108">
              <w:rPr>
                <w:rFonts w:asciiTheme="majorHAnsi" w:hAnsiTheme="majorHAnsi" w:cstheme="majorHAnsi"/>
              </w:rPr>
              <w:t>Outros utentes</w:t>
            </w:r>
          </w:p>
        </w:tc>
        <w:tc>
          <w:tcPr>
            <w:tcW w:w="1372" w:type="dxa"/>
            <w:vAlign w:val="center"/>
          </w:tcPr>
          <w:p w:rsidRPr="00FF6108" w:rsidR="00266AF8" w:rsidP="008000E3" w:rsidRDefault="00266AF8" w14:paraId="66222D55" w14:textId="2E1536EF">
            <w:pPr>
              <w:jc w:val="center"/>
              <w:rPr>
                <w:rFonts w:asciiTheme="majorHAnsi" w:hAnsiTheme="majorHAnsi" w:cstheme="majorHAnsi"/>
              </w:rPr>
            </w:pPr>
            <w:r w:rsidRPr="00FF6108">
              <w:rPr>
                <w:rFonts w:asciiTheme="majorHAnsi" w:hAnsiTheme="majorHAnsi" w:cstheme="majorHAnsi"/>
              </w:rPr>
              <w:t>50,00 €</w:t>
            </w:r>
          </w:p>
        </w:tc>
      </w:tr>
      <w:tr w:rsidRPr="00FF6108" w:rsidR="00D762B7" w:rsidTr="00A16218" w14:paraId="1BFA2AC0" w14:textId="77777777">
        <w:tc>
          <w:tcPr>
            <w:tcW w:w="8494" w:type="dxa"/>
            <w:gridSpan w:val="2"/>
            <w:vAlign w:val="center"/>
          </w:tcPr>
          <w:p w:rsidRPr="00FF6108" w:rsidR="00D762B7" w:rsidP="008000E3" w:rsidRDefault="00D762B7" w14:paraId="50B71DAC" w14:textId="2633CFD0">
            <w:pPr>
              <w:jc w:val="center"/>
              <w:rPr>
                <w:rFonts w:asciiTheme="majorHAnsi" w:hAnsiTheme="majorHAnsi" w:cstheme="majorHAnsi"/>
              </w:rPr>
            </w:pPr>
            <w:r w:rsidRPr="00FF6108">
              <w:rPr>
                <w:rFonts w:asciiTheme="majorHAnsi" w:hAnsiTheme="majorHAnsi" w:cstheme="majorHAnsi"/>
                <w:b/>
              </w:rPr>
              <w:t xml:space="preserve">Pack </w:t>
            </w:r>
            <w:r w:rsidR="00282876">
              <w:rPr>
                <w:rFonts w:asciiTheme="majorHAnsi" w:hAnsiTheme="majorHAnsi" w:cstheme="majorHAnsi"/>
                <w:b/>
              </w:rPr>
              <w:t>Diagnóstico</w:t>
            </w:r>
            <w:r w:rsidRPr="00FF6108" w:rsidR="00266AF8">
              <w:rPr>
                <w:rFonts w:asciiTheme="majorHAnsi" w:hAnsiTheme="majorHAnsi" w:cstheme="majorHAnsi"/>
                <w:b/>
              </w:rPr>
              <w:t xml:space="preserve"> Nutricional</w:t>
            </w:r>
            <w:r w:rsidRPr="00282876" w:rsidR="00282876">
              <w:rPr>
                <w:rFonts w:asciiTheme="majorHAnsi" w:hAnsiTheme="majorHAnsi" w:cstheme="majorHAnsi"/>
                <w:b/>
              </w:rPr>
              <w:t xml:space="preserve"> e</w:t>
            </w:r>
            <w:r w:rsidR="00282876">
              <w:rPr>
                <w:rFonts w:asciiTheme="majorHAnsi" w:hAnsiTheme="majorHAnsi" w:cstheme="majorHAnsi"/>
                <w:b/>
                <w:i/>
                <w:iCs/>
              </w:rPr>
              <w:t xml:space="preserve"> </w:t>
            </w:r>
            <w:r w:rsidRPr="00282876" w:rsidR="00282876">
              <w:rPr>
                <w:rFonts w:asciiTheme="majorHAnsi" w:hAnsiTheme="majorHAnsi" w:cstheme="majorHAnsi"/>
                <w:b/>
              </w:rPr>
              <w:t>Metabólico</w:t>
            </w:r>
            <w:r w:rsidR="00282876">
              <w:rPr>
                <w:rFonts w:asciiTheme="majorHAnsi" w:hAnsiTheme="majorHAnsi" w:cstheme="majorHAnsi"/>
                <w:b/>
              </w:rPr>
              <w:t xml:space="preserve"> </w:t>
            </w:r>
            <w:r w:rsidRPr="00FF6108">
              <w:rPr>
                <w:rFonts w:asciiTheme="majorHAnsi" w:hAnsiTheme="majorHAnsi" w:cstheme="majorHAnsi"/>
                <w:b/>
              </w:rPr>
              <w:t xml:space="preserve">– </w:t>
            </w:r>
            <w:r w:rsidRPr="00FF6108" w:rsidR="009706B4">
              <w:rPr>
                <w:rFonts w:asciiTheme="majorHAnsi" w:hAnsiTheme="majorHAnsi" w:cstheme="majorHAnsi"/>
                <w:b/>
              </w:rPr>
              <w:t>Avaliação da Composição Corporal</w:t>
            </w:r>
            <w:r w:rsidRPr="00FF6108">
              <w:rPr>
                <w:rFonts w:asciiTheme="majorHAnsi" w:hAnsiTheme="majorHAnsi" w:cstheme="majorHAnsi"/>
                <w:b/>
              </w:rPr>
              <w:t xml:space="preserve"> </w:t>
            </w:r>
            <w:r w:rsidRPr="00FF6108" w:rsidR="008000E3">
              <w:rPr>
                <w:rFonts w:asciiTheme="majorHAnsi" w:hAnsiTheme="majorHAnsi" w:cstheme="majorHAnsi"/>
                <w:b/>
              </w:rPr>
              <w:t>+ 1 consulta</w:t>
            </w:r>
            <w:r w:rsidRPr="00FF6108" w:rsidR="00266AF8">
              <w:rPr>
                <w:rFonts w:asciiTheme="majorHAnsi" w:hAnsiTheme="majorHAnsi" w:cstheme="majorHAnsi"/>
                <w:b/>
              </w:rPr>
              <w:t xml:space="preserve"> de seguimento</w:t>
            </w:r>
          </w:p>
        </w:tc>
      </w:tr>
      <w:tr w:rsidRPr="00FF6108" w:rsidR="00D762B7" w:rsidTr="00105CEF" w14:paraId="034E2212" w14:textId="77777777">
        <w:tc>
          <w:tcPr>
            <w:tcW w:w="7122" w:type="dxa"/>
          </w:tcPr>
          <w:p w:rsidRPr="00FF6108" w:rsidR="00D762B7" w:rsidP="0055071D" w:rsidRDefault="00D762B7" w14:paraId="046BD614" w14:textId="524453BB">
            <w:pPr>
              <w:jc w:val="both"/>
              <w:rPr>
                <w:rFonts w:asciiTheme="majorHAnsi" w:hAnsiTheme="majorHAnsi" w:cstheme="majorHAnsi"/>
              </w:rPr>
            </w:pPr>
            <w:r w:rsidRPr="00FF6108">
              <w:rPr>
                <w:rFonts w:asciiTheme="majorHAnsi" w:hAnsiTheme="majorHAnsi" w:cstheme="majorHAnsi"/>
              </w:rPr>
              <w:t>Estudantes da NMS|FCM*</w:t>
            </w:r>
          </w:p>
        </w:tc>
        <w:tc>
          <w:tcPr>
            <w:tcW w:w="1372" w:type="dxa"/>
            <w:vAlign w:val="center"/>
          </w:tcPr>
          <w:p w:rsidRPr="00FF6108" w:rsidR="00D762B7" w:rsidP="00E15594" w:rsidRDefault="00E15594" w14:paraId="38006C79" w14:textId="12C2E94D">
            <w:pPr>
              <w:jc w:val="center"/>
              <w:rPr>
                <w:rFonts w:asciiTheme="majorHAnsi" w:hAnsiTheme="majorHAnsi" w:cstheme="majorHAnsi"/>
              </w:rPr>
            </w:pPr>
            <w:r w:rsidRPr="00FF6108">
              <w:rPr>
                <w:rFonts w:asciiTheme="majorHAnsi" w:hAnsiTheme="majorHAnsi" w:cstheme="majorHAnsi"/>
              </w:rPr>
              <w:t>40</w:t>
            </w:r>
            <w:r w:rsidRPr="00FF6108" w:rsidR="00105CEF">
              <w:rPr>
                <w:rFonts w:asciiTheme="majorHAnsi" w:hAnsiTheme="majorHAnsi" w:cstheme="majorHAnsi"/>
              </w:rPr>
              <w:t>,00 €</w:t>
            </w:r>
          </w:p>
        </w:tc>
      </w:tr>
      <w:tr w:rsidRPr="00FF6108" w:rsidR="00D762B7" w:rsidTr="00105CEF" w14:paraId="227A3A2E" w14:textId="77777777">
        <w:tc>
          <w:tcPr>
            <w:tcW w:w="7122" w:type="dxa"/>
            <w:vAlign w:val="center"/>
          </w:tcPr>
          <w:p w:rsidRPr="00FF6108" w:rsidR="00D762B7" w:rsidP="0055071D" w:rsidRDefault="009706B4" w14:paraId="110DF73B" w14:textId="37C673C8">
            <w:pPr>
              <w:jc w:val="both"/>
              <w:rPr>
                <w:rFonts w:asciiTheme="majorHAnsi" w:hAnsiTheme="majorHAnsi" w:cstheme="majorHAnsi"/>
              </w:rPr>
            </w:pPr>
            <w:r w:rsidRPr="00FF6108">
              <w:rPr>
                <w:rFonts w:asciiTheme="majorHAnsi" w:hAnsiTheme="majorHAnsi" w:cstheme="majorHAnsi"/>
              </w:rPr>
              <w:t xml:space="preserve">Estudantes da UNL </w:t>
            </w:r>
            <w:r w:rsidRPr="00FF6108">
              <w:rPr>
                <w:rFonts w:asciiTheme="majorHAnsi" w:hAnsiTheme="majorHAnsi" w:cstheme="majorHAnsi"/>
                <w:b/>
                <w:bCs/>
              </w:rPr>
              <w:t>ou</w:t>
            </w:r>
            <w:r w:rsidRPr="00FF6108">
              <w:rPr>
                <w:rFonts w:asciiTheme="majorHAnsi" w:hAnsiTheme="majorHAnsi" w:cstheme="majorHAnsi"/>
              </w:rPr>
              <w:t xml:space="preserve"> Funcionários da NMS|FCM* </w:t>
            </w:r>
            <w:r w:rsidRPr="00FF6108" w:rsidR="0055071D">
              <w:rPr>
                <w:rFonts w:asciiTheme="majorHAnsi" w:hAnsiTheme="majorHAnsi" w:cstheme="majorHAnsi"/>
                <w:b/>
                <w:bCs/>
              </w:rPr>
              <w:t>ou</w:t>
            </w:r>
            <w:r w:rsidRPr="00FF6108">
              <w:rPr>
                <w:rFonts w:asciiTheme="majorHAnsi" w:hAnsiTheme="majorHAnsi" w:cstheme="majorHAnsi"/>
              </w:rPr>
              <w:t xml:space="preserve"> Aposentados da UNL</w:t>
            </w:r>
          </w:p>
        </w:tc>
        <w:tc>
          <w:tcPr>
            <w:tcW w:w="1372" w:type="dxa"/>
            <w:vAlign w:val="center"/>
          </w:tcPr>
          <w:p w:rsidRPr="00FF6108" w:rsidR="00D762B7" w:rsidP="008000E3" w:rsidRDefault="00E15594" w14:paraId="5FD250FF" w14:textId="7E948F3C">
            <w:pPr>
              <w:jc w:val="center"/>
              <w:rPr>
                <w:rFonts w:asciiTheme="majorHAnsi" w:hAnsiTheme="majorHAnsi" w:cstheme="majorHAnsi"/>
              </w:rPr>
            </w:pPr>
            <w:r w:rsidRPr="00FF6108">
              <w:rPr>
                <w:rFonts w:asciiTheme="majorHAnsi" w:hAnsiTheme="majorHAnsi" w:cstheme="majorHAnsi"/>
              </w:rPr>
              <w:t>5</w:t>
            </w:r>
            <w:r w:rsidRPr="00FF6108" w:rsidR="00105CEF">
              <w:rPr>
                <w:rFonts w:asciiTheme="majorHAnsi" w:hAnsiTheme="majorHAnsi" w:cstheme="majorHAnsi"/>
              </w:rPr>
              <w:t>0,00 €</w:t>
            </w:r>
          </w:p>
        </w:tc>
      </w:tr>
      <w:tr w:rsidRPr="00FF6108" w:rsidR="009706B4" w:rsidTr="00105CEF" w14:paraId="063822BC" w14:textId="77777777">
        <w:tc>
          <w:tcPr>
            <w:tcW w:w="7122" w:type="dxa"/>
          </w:tcPr>
          <w:p w:rsidRPr="00FF6108" w:rsidR="009706B4" w:rsidP="0055071D" w:rsidRDefault="00105CEF" w14:paraId="53BCA388" w14:textId="2D08C799">
            <w:pPr>
              <w:jc w:val="both"/>
              <w:rPr>
                <w:rFonts w:asciiTheme="majorHAnsi" w:hAnsiTheme="majorHAnsi" w:cstheme="majorHAnsi"/>
              </w:rPr>
            </w:pPr>
            <w:r w:rsidRPr="00FF6108">
              <w:rPr>
                <w:rFonts w:asciiTheme="majorHAnsi" w:hAnsiTheme="majorHAnsi" w:cstheme="majorHAnsi"/>
              </w:rPr>
              <w:t xml:space="preserve">Ex-Estudantes da UNL </w:t>
            </w:r>
            <w:r w:rsidRPr="00FF6108" w:rsidR="0055071D">
              <w:rPr>
                <w:rFonts w:asciiTheme="majorHAnsi" w:hAnsiTheme="majorHAnsi" w:cstheme="majorHAnsi"/>
                <w:b/>
                <w:bCs/>
              </w:rPr>
              <w:t>ou</w:t>
            </w:r>
            <w:r w:rsidRPr="00FF6108">
              <w:rPr>
                <w:rFonts w:asciiTheme="majorHAnsi" w:hAnsiTheme="majorHAnsi" w:cstheme="majorHAnsi"/>
              </w:rPr>
              <w:t xml:space="preserve"> Funcionários da UNL </w:t>
            </w:r>
            <w:r w:rsidRPr="00FF6108" w:rsidR="0055071D">
              <w:rPr>
                <w:rFonts w:asciiTheme="majorHAnsi" w:hAnsiTheme="majorHAnsi" w:cstheme="majorHAnsi"/>
                <w:b/>
                <w:bCs/>
              </w:rPr>
              <w:t>ou</w:t>
            </w:r>
            <w:r w:rsidRPr="00FF6108">
              <w:rPr>
                <w:rFonts w:asciiTheme="majorHAnsi" w:hAnsiTheme="majorHAnsi" w:cstheme="majorHAnsi"/>
              </w:rPr>
              <w:t xml:space="preserve"> Familiares diretos de estudantes ou de funcionários da UNL* (cônjuges, pais e filhos)</w:t>
            </w:r>
          </w:p>
        </w:tc>
        <w:tc>
          <w:tcPr>
            <w:tcW w:w="1372" w:type="dxa"/>
            <w:vAlign w:val="center"/>
          </w:tcPr>
          <w:p w:rsidRPr="00FF6108" w:rsidR="009706B4" w:rsidP="00E15594" w:rsidRDefault="00105CEF" w14:paraId="06DA77F2" w14:textId="768543B6">
            <w:pPr>
              <w:jc w:val="center"/>
              <w:rPr>
                <w:rFonts w:asciiTheme="majorHAnsi" w:hAnsiTheme="majorHAnsi" w:cstheme="majorHAnsi"/>
              </w:rPr>
            </w:pPr>
            <w:r w:rsidRPr="00FF6108">
              <w:rPr>
                <w:rFonts w:asciiTheme="majorHAnsi" w:hAnsiTheme="majorHAnsi" w:cstheme="majorHAnsi"/>
              </w:rPr>
              <w:t>6</w:t>
            </w:r>
            <w:r w:rsidRPr="00FF6108" w:rsidR="00E15594">
              <w:rPr>
                <w:rFonts w:asciiTheme="majorHAnsi" w:hAnsiTheme="majorHAnsi" w:cstheme="majorHAnsi"/>
              </w:rPr>
              <w:t>0</w:t>
            </w:r>
            <w:r w:rsidRPr="00FF6108">
              <w:rPr>
                <w:rFonts w:asciiTheme="majorHAnsi" w:hAnsiTheme="majorHAnsi" w:cstheme="majorHAnsi"/>
              </w:rPr>
              <w:t>,00 €</w:t>
            </w:r>
          </w:p>
        </w:tc>
      </w:tr>
      <w:tr w:rsidRPr="00FF6108" w:rsidR="009706B4" w:rsidTr="00105CEF" w14:paraId="51009E6E" w14:textId="77777777">
        <w:tc>
          <w:tcPr>
            <w:tcW w:w="7122" w:type="dxa"/>
          </w:tcPr>
          <w:p w:rsidRPr="00FF6108" w:rsidR="009706B4" w:rsidP="0055071D" w:rsidRDefault="009706B4" w14:paraId="52FCEEC9" w14:textId="19DB5E92">
            <w:pPr>
              <w:jc w:val="both"/>
              <w:rPr>
                <w:rFonts w:asciiTheme="majorHAnsi" w:hAnsiTheme="majorHAnsi" w:cstheme="majorHAnsi"/>
              </w:rPr>
            </w:pPr>
            <w:r w:rsidRPr="00FF6108">
              <w:rPr>
                <w:rFonts w:asciiTheme="majorHAnsi" w:hAnsiTheme="majorHAnsi" w:cstheme="majorHAnsi"/>
              </w:rPr>
              <w:t>Outros utentes</w:t>
            </w:r>
          </w:p>
        </w:tc>
        <w:tc>
          <w:tcPr>
            <w:tcW w:w="1372" w:type="dxa"/>
            <w:vAlign w:val="center"/>
          </w:tcPr>
          <w:p w:rsidRPr="00FF6108" w:rsidR="009706B4" w:rsidP="008000E3" w:rsidRDefault="00105CEF" w14:paraId="4C616F88" w14:textId="2EEDF925">
            <w:pPr>
              <w:jc w:val="center"/>
              <w:rPr>
                <w:rFonts w:asciiTheme="majorHAnsi" w:hAnsiTheme="majorHAnsi" w:cstheme="majorHAnsi"/>
              </w:rPr>
            </w:pPr>
            <w:r w:rsidRPr="00FF6108">
              <w:rPr>
                <w:rFonts w:asciiTheme="majorHAnsi" w:hAnsiTheme="majorHAnsi" w:cstheme="majorHAnsi"/>
              </w:rPr>
              <w:t>80,00 €</w:t>
            </w:r>
          </w:p>
        </w:tc>
      </w:tr>
      <w:tr w:rsidRPr="00FF6108" w:rsidR="00266AF8" w:rsidTr="00863E2C" w14:paraId="72A7E623" w14:textId="77777777">
        <w:tc>
          <w:tcPr>
            <w:tcW w:w="8494" w:type="dxa"/>
            <w:gridSpan w:val="2"/>
          </w:tcPr>
          <w:p w:rsidRPr="00FF6108" w:rsidR="00266AF8" w:rsidP="00266AF8" w:rsidRDefault="00266AF8" w14:paraId="5A365D58" w14:textId="3D5CE7D5">
            <w:pPr>
              <w:jc w:val="center"/>
              <w:rPr>
                <w:rFonts w:asciiTheme="majorHAnsi" w:hAnsiTheme="majorHAnsi" w:cstheme="majorHAnsi"/>
              </w:rPr>
            </w:pPr>
            <w:r w:rsidRPr="00FF6108">
              <w:rPr>
                <w:rFonts w:asciiTheme="majorHAnsi" w:hAnsiTheme="majorHAnsi" w:cstheme="majorHAnsi"/>
                <w:b/>
              </w:rPr>
              <w:t xml:space="preserve">Pack Acompanhamento </w:t>
            </w:r>
            <w:r w:rsidRPr="00FF6108" w:rsidR="00282876">
              <w:rPr>
                <w:rFonts w:asciiTheme="majorHAnsi" w:hAnsiTheme="majorHAnsi" w:cstheme="majorHAnsi"/>
                <w:b/>
              </w:rPr>
              <w:t>Nutricional</w:t>
            </w:r>
            <w:r w:rsidRPr="00282876" w:rsidR="00282876">
              <w:rPr>
                <w:rFonts w:asciiTheme="majorHAnsi" w:hAnsiTheme="majorHAnsi" w:cstheme="majorHAnsi"/>
                <w:b/>
              </w:rPr>
              <w:t xml:space="preserve"> e</w:t>
            </w:r>
            <w:r w:rsidR="00282876">
              <w:rPr>
                <w:rFonts w:asciiTheme="majorHAnsi" w:hAnsiTheme="majorHAnsi" w:cstheme="majorHAnsi"/>
                <w:b/>
                <w:i/>
                <w:iCs/>
              </w:rPr>
              <w:t xml:space="preserve"> </w:t>
            </w:r>
            <w:r w:rsidRPr="00282876" w:rsidR="00282876">
              <w:rPr>
                <w:rFonts w:asciiTheme="majorHAnsi" w:hAnsiTheme="majorHAnsi" w:cstheme="majorHAnsi"/>
                <w:b/>
              </w:rPr>
              <w:t>Metabólico</w:t>
            </w:r>
            <w:r w:rsidR="00282876">
              <w:rPr>
                <w:rFonts w:asciiTheme="majorHAnsi" w:hAnsiTheme="majorHAnsi" w:cstheme="majorHAnsi"/>
                <w:b/>
                <w:i/>
                <w:iCs/>
              </w:rPr>
              <w:t xml:space="preserve"> </w:t>
            </w:r>
            <w:r w:rsidRPr="00FF6108">
              <w:rPr>
                <w:rFonts w:asciiTheme="majorHAnsi" w:hAnsiTheme="majorHAnsi" w:cstheme="majorHAnsi"/>
                <w:b/>
              </w:rPr>
              <w:t>– Avaliação da Composição Corporal + 3 consultas de seguimento</w:t>
            </w:r>
          </w:p>
        </w:tc>
      </w:tr>
      <w:tr w:rsidRPr="00FF6108" w:rsidR="00266AF8" w:rsidTr="00105CEF" w14:paraId="104B9095" w14:textId="77777777">
        <w:tc>
          <w:tcPr>
            <w:tcW w:w="7122" w:type="dxa"/>
          </w:tcPr>
          <w:p w:rsidRPr="00FF6108" w:rsidR="00266AF8" w:rsidP="0055071D" w:rsidRDefault="00266AF8" w14:paraId="77ABE5F4" w14:textId="6B348E51">
            <w:pPr>
              <w:tabs>
                <w:tab w:val="left" w:pos="2064"/>
              </w:tabs>
              <w:rPr>
                <w:rFonts w:asciiTheme="majorHAnsi" w:hAnsiTheme="majorHAnsi" w:cstheme="majorHAnsi"/>
              </w:rPr>
            </w:pPr>
            <w:r w:rsidRPr="00FF6108">
              <w:rPr>
                <w:rFonts w:asciiTheme="majorHAnsi" w:hAnsiTheme="majorHAnsi" w:cstheme="majorHAnsi"/>
              </w:rPr>
              <w:t>Estudantes da NMS|FCM*</w:t>
            </w:r>
          </w:p>
        </w:tc>
        <w:tc>
          <w:tcPr>
            <w:tcW w:w="1372" w:type="dxa"/>
            <w:vAlign w:val="center"/>
          </w:tcPr>
          <w:p w:rsidRPr="00FF6108" w:rsidR="00266AF8" w:rsidP="00DC52A3" w:rsidRDefault="00266AF8" w14:paraId="18A1BFE6" w14:textId="72D8284A">
            <w:pPr>
              <w:jc w:val="center"/>
              <w:rPr>
                <w:rFonts w:asciiTheme="majorHAnsi" w:hAnsiTheme="majorHAnsi" w:cstheme="majorHAnsi"/>
              </w:rPr>
            </w:pPr>
            <w:r w:rsidRPr="00FF6108">
              <w:rPr>
                <w:rFonts w:asciiTheme="majorHAnsi" w:hAnsiTheme="majorHAnsi" w:cstheme="majorHAnsi"/>
              </w:rPr>
              <w:t>80,00 €</w:t>
            </w:r>
          </w:p>
        </w:tc>
      </w:tr>
      <w:tr w:rsidRPr="00FF6108" w:rsidR="00266AF8" w:rsidTr="00D715C5" w14:paraId="1EA1353B" w14:textId="77777777">
        <w:tc>
          <w:tcPr>
            <w:tcW w:w="7122" w:type="dxa"/>
            <w:vAlign w:val="center"/>
          </w:tcPr>
          <w:p w:rsidRPr="00FF6108" w:rsidR="00266AF8" w:rsidP="0055071D" w:rsidRDefault="00266AF8" w14:paraId="0F57E8A7" w14:textId="304AAA4D">
            <w:pPr>
              <w:tabs>
                <w:tab w:val="left" w:pos="2064"/>
              </w:tabs>
              <w:rPr>
                <w:rFonts w:asciiTheme="majorHAnsi" w:hAnsiTheme="majorHAnsi" w:cstheme="majorHAnsi"/>
              </w:rPr>
            </w:pPr>
            <w:r w:rsidRPr="00FF6108">
              <w:rPr>
                <w:rFonts w:asciiTheme="majorHAnsi" w:hAnsiTheme="majorHAnsi" w:cstheme="majorHAnsi"/>
              </w:rPr>
              <w:t xml:space="preserve">Estudantes da UNL </w:t>
            </w:r>
            <w:r w:rsidRPr="00FF6108" w:rsidR="0055071D">
              <w:rPr>
                <w:rFonts w:asciiTheme="majorHAnsi" w:hAnsiTheme="majorHAnsi" w:cstheme="majorHAnsi"/>
                <w:b/>
                <w:bCs/>
              </w:rPr>
              <w:t>ou</w:t>
            </w:r>
            <w:r w:rsidRPr="00FF6108">
              <w:rPr>
                <w:rFonts w:asciiTheme="majorHAnsi" w:hAnsiTheme="majorHAnsi" w:cstheme="majorHAnsi"/>
              </w:rPr>
              <w:t xml:space="preserve"> Funcionários da NMS|FCM* </w:t>
            </w:r>
            <w:r w:rsidRPr="00FF6108" w:rsidR="0055071D">
              <w:rPr>
                <w:rFonts w:asciiTheme="majorHAnsi" w:hAnsiTheme="majorHAnsi" w:cstheme="majorHAnsi"/>
                <w:b/>
                <w:bCs/>
              </w:rPr>
              <w:t>ou</w:t>
            </w:r>
            <w:r w:rsidRPr="00FF6108">
              <w:rPr>
                <w:rFonts w:asciiTheme="majorHAnsi" w:hAnsiTheme="majorHAnsi" w:cstheme="majorHAnsi"/>
              </w:rPr>
              <w:t xml:space="preserve"> Aposentados da UNL</w:t>
            </w:r>
          </w:p>
        </w:tc>
        <w:tc>
          <w:tcPr>
            <w:tcW w:w="1372" w:type="dxa"/>
            <w:vAlign w:val="center"/>
          </w:tcPr>
          <w:p w:rsidRPr="00FF6108" w:rsidR="00266AF8" w:rsidP="00E15594" w:rsidRDefault="00266AF8" w14:paraId="3A8515C7" w14:textId="623CB8D7">
            <w:pPr>
              <w:jc w:val="center"/>
              <w:rPr>
                <w:rFonts w:asciiTheme="majorHAnsi" w:hAnsiTheme="majorHAnsi" w:cstheme="majorHAnsi"/>
              </w:rPr>
            </w:pPr>
            <w:r w:rsidRPr="00FF6108">
              <w:rPr>
                <w:rFonts w:asciiTheme="majorHAnsi" w:hAnsiTheme="majorHAnsi" w:cstheme="majorHAnsi"/>
              </w:rPr>
              <w:t>1</w:t>
            </w:r>
            <w:r w:rsidRPr="00FF6108" w:rsidR="00E15594">
              <w:rPr>
                <w:rFonts w:asciiTheme="majorHAnsi" w:hAnsiTheme="majorHAnsi" w:cstheme="majorHAnsi"/>
              </w:rPr>
              <w:t>0</w:t>
            </w:r>
            <w:r w:rsidRPr="00FF6108">
              <w:rPr>
                <w:rFonts w:asciiTheme="majorHAnsi" w:hAnsiTheme="majorHAnsi" w:cstheme="majorHAnsi"/>
              </w:rPr>
              <w:t>0,00 €</w:t>
            </w:r>
          </w:p>
        </w:tc>
      </w:tr>
      <w:tr w:rsidRPr="00FF6108" w:rsidR="00266AF8" w:rsidTr="00105CEF" w14:paraId="0503F655" w14:textId="77777777">
        <w:tc>
          <w:tcPr>
            <w:tcW w:w="7122" w:type="dxa"/>
          </w:tcPr>
          <w:p w:rsidRPr="00FF6108" w:rsidR="00266AF8" w:rsidP="0055071D" w:rsidRDefault="00266AF8" w14:paraId="02845C96" w14:textId="12CE82E7">
            <w:pPr>
              <w:tabs>
                <w:tab w:val="left" w:pos="2064"/>
              </w:tabs>
              <w:rPr>
                <w:rFonts w:asciiTheme="majorHAnsi" w:hAnsiTheme="majorHAnsi" w:cstheme="majorHAnsi"/>
              </w:rPr>
            </w:pPr>
            <w:r w:rsidRPr="00FF6108">
              <w:rPr>
                <w:rFonts w:asciiTheme="majorHAnsi" w:hAnsiTheme="majorHAnsi" w:cstheme="majorHAnsi"/>
              </w:rPr>
              <w:t xml:space="preserve">Ex-Estudantes da UNL </w:t>
            </w:r>
            <w:r w:rsidRPr="00FF6108" w:rsidR="0055071D">
              <w:rPr>
                <w:rFonts w:asciiTheme="majorHAnsi" w:hAnsiTheme="majorHAnsi" w:cstheme="majorHAnsi"/>
                <w:b/>
                <w:bCs/>
              </w:rPr>
              <w:t>ou</w:t>
            </w:r>
            <w:r w:rsidRPr="00FF6108">
              <w:rPr>
                <w:rFonts w:asciiTheme="majorHAnsi" w:hAnsiTheme="majorHAnsi" w:cstheme="majorHAnsi"/>
              </w:rPr>
              <w:t xml:space="preserve"> Funcionários da UNL </w:t>
            </w:r>
            <w:r w:rsidRPr="00FF6108" w:rsidR="0055071D">
              <w:rPr>
                <w:rFonts w:asciiTheme="majorHAnsi" w:hAnsiTheme="majorHAnsi" w:cstheme="majorHAnsi"/>
                <w:b/>
                <w:bCs/>
              </w:rPr>
              <w:t>ou</w:t>
            </w:r>
            <w:r w:rsidRPr="00FF6108">
              <w:rPr>
                <w:rFonts w:asciiTheme="majorHAnsi" w:hAnsiTheme="majorHAnsi" w:cstheme="majorHAnsi"/>
              </w:rPr>
              <w:t xml:space="preserve"> Familiares diretos de estudantes </w:t>
            </w:r>
            <w:r w:rsidRPr="00FF6108" w:rsidR="0055071D">
              <w:rPr>
                <w:rFonts w:asciiTheme="majorHAnsi" w:hAnsiTheme="majorHAnsi" w:cstheme="majorHAnsi"/>
                <w:b/>
                <w:bCs/>
              </w:rPr>
              <w:t>ou</w:t>
            </w:r>
            <w:r w:rsidRPr="00FF6108">
              <w:rPr>
                <w:rFonts w:asciiTheme="majorHAnsi" w:hAnsiTheme="majorHAnsi" w:cstheme="majorHAnsi"/>
              </w:rPr>
              <w:t xml:space="preserve"> de funcionários da UNL* (cônjuges, pais e filhos)</w:t>
            </w:r>
          </w:p>
        </w:tc>
        <w:tc>
          <w:tcPr>
            <w:tcW w:w="1372" w:type="dxa"/>
            <w:vAlign w:val="center"/>
          </w:tcPr>
          <w:p w:rsidRPr="00FF6108" w:rsidR="00266AF8" w:rsidP="00DC52A3" w:rsidRDefault="00266AF8" w14:paraId="2AE096BF" w14:textId="327A7292">
            <w:pPr>
              <w:jc w:val="center"/>
              <w:rPr>
                <w:rFonts w:asciiTheme="majorHAnsi" w:hAnsiTheme="majorHAnsi" w:cstheme="majorHAnsi"/>
              </w:rPr>
            </w:pPr>
            <w:r w:rsidRPr="00FF6108">
              <w:rPr>
                <w:rFonts w:asciiTheme="majorHAnsi" w:hAnsiTheme="majorHAnsi" w:cstheme="majorHAnsi"/>
              </w:rPr>
              <w:t>120,00 €</w:t>
            </w:r>
          </w:p>
        </w:tc>
      </w:tr>
      <w:tr w:rsidRPr="00FF6108" w:rsidR="00266AF8" w:rsidTr="00105CEF" w14:paraId="3D19911B" w14:textId="77777777">
        <w:tc>
          <w:tcPr>
            <w:tcW w:w="7122" w:type="dxa"/>
          </w:tcPr>
          <w:p w:rsidRPr="00FF6108" w:rsidR="00266AF8" w:rsidP="0055071D" w:rsidRDefault="00266AF8" w14:paraId="1C1199BC" w14:textId="5033ADB2">
            <w:pPr>
              <w:tabs>
                <w:tab w:val="left" w:pos="2064"/>
              </w:tabs>
              <w:rPr>
                <w:rFonts w:asciiTheme="majorHAnsi" w:hAnsiTheme="majorHAnsi" w:cstheme="majorHAnsi"/>
              </w:rPr>
            </w:pPr>
            <w:r w:rsidRPr="00FF6108">
              <w:rPr>
                <w:rFonts w:asciiTheme="majorHAnsi" w:hAnsiTheme="majorHAnsi" w:cstheme="majorHAnsi"/>
              </w:rPr>
              <w:t>Outros utentes</w:t>
            </w:r>
          </w:p>
        </w:tc>
        <w:tc>
          <w:tcPr>
            <w:tcW w:w="1372" w:type="dxa"/>
            <w:vAlign w:val="center"/>
          </w:tcPr>
          <w:p w:rsidRPr="00FF6108" w:rsidR="00266AF8" w:rsidP="00DC52A3" w:rsidRDefault="00266AF8" w14:paraId="6A4390DE" w14:textId="625845B0">
            <w:pPr>
              <w:jc w:val="center"/>
              <w:rPr>
                <w:rFonts w:asciiTheme="majorHAnsi" w:hAnsiTheme="majorHAnsi" w:cstheme="majorHAnsi"/>
              </w:rPr>
            </w:pPr>
            <w:r w:rsidRPr="00FF6108">
              <w:rPr>
                <w:rFonts w:asciiTheme="majorHAnsi" w:hAnsiTheme="majorHAnsi" w:cstheme="majorHAnsi"/>
              </w:rPr>
              <w:t>160,00 €</w:t>
            </w:r>
          </w:p>
        </w:tc>
      </w:tr>
      <w:tr w:rsidRPr="00FF6108" w:rsidR="00266AF8" w:rsidTr="002C6F09" w14:paraId="763187F9" w14:textId="77777777">
        <w:tc>
          <w:tcPr>
            <w:tcW w:w="8494" w:type="dxa"/>
            <w:gridSpan w:val="2"/>
            <w:vAlign w:val="center"/>
          </w:tcPr>
          <w:p w:rsidRPr="00FF6108" w:rsidR="00266AF8" w:rsidP="00266AF8" w:rsidRDefault="00266AF8" w14:paraId="6BBABEAB" w14:textId="3D948032">
            <w:pPr>
              <w:jc w:val="center"/>
              <w:rPr>
                <w:rFonts w:asciiTheme="majorHAnsi" w:hAnsiTheme="majorHAnsi" w:cstheme="majorHAnsi"/>
              </w:rPr>
            </w:pPr>
            <w:r w:rsidRPr="00FF6108">
              <w:rPr>
                <w:rFonts w:asciiTheme="majorHAnsi" w:hAnsiTheme="majorHAnsi" w:cstheme="majorHAnsi"/>
                <w:b/>
              </w:rPr>
              <w:t xml:space="preserve">Pack Acompanhamento </w:t>
            </w:r>
            <w:r w:rsidRPr="00FF6108" w:rsidR="00282876">
              <w:rPr>
                <w:rFonts w:asciiTheme="majorHAnsi" w:hAnsiTheme="majorHAnsi" w:cstheme="majorHAnsi"/>
                <w:b/>
              </w:rPr>
              <w:t>Nutricional</w:t>
            </w:r>
            <w:r w:rsidRPr="00282876" w:rsidR="00282876">
              <w:rPr>
                <w:rFonts w:asciiTheme="majorHAnsi" w:hAnsiTheme="majorHAnsi" w:cstheme="majorHAnsi"/>
                <w:b/>
              </w:rPr>
              <w:t xml:space="preserve"> e</w:t>
            </w:r>
            <w:r w:rsidR="00282876">
              <w:rPr>
                <w:rFonts w:asciiTheme="majorHAnsi" w:hAnsiTheme="majorHAnsi" w:cstheme="majorHAnsi"/>
                <w:b/>
                <w:i/>
                <w:iCs/>
              </w:rPr>
              <w:t xml:space="preserve"> </w:t>
            </w:r>
            <w:r w:rsidRPr="00282876" w:rsidR="00282876">
              <w:rPr>
                <w:rFonts w:asciiTheme="majorHAnsi" w:hAnsiTheme="majorHAnsi" w:cstheme="majorHAnsi"/>
                <w:b/>
              </w:rPr>
              <w:t>Metabólico</w:t>
            </w:r>
            <w:r w:rsidRPr="00FF6108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FF6108">
              <w:rPr>
                <w:rFonts w:asciiTheme="majorHAnsi" w:hAnsiTheme="majorHAnsi" w:cstheme="majorHAnsi"/>
                <w:b/>
                <w:i/>
                <w:iCs/>
              </w:rPr>
              <w:t>Plus</w:t>
            </w:r>
            <w:proofErr w:type="spellEnd"/>
            <w:r w:rsidRPr="00FF6108">
              <w:rPr>
                <w:rFonts w:asciiTheme="majorHAnsi" w:hAnsiTheme="majorHAnsi" w:cstheme="majorHAnsi"/>
                <w:b/>
                <w:i/>
                <w:iCs/>
              </w:rPr>
              <w:t xml:space="preserve"> </w:t>
            </w:r>
            <w:r w:rsidRPr="00FF6108">
              <w:rPr>
                <w:rFonts w:asciiTheme="majorHAnsi" w:hAnsiTheme="majorHAnsi" w:cstheme="majorHAnsi"/>
                <w:b/>
              </w:rPr>
              <w:t>– Avaliação da Composição Corporal + 6 consultas de seguimento</w:t>
            </w:r>
          </w:p>
        </w:tc>
      </w:tr>
      <w:tr w:rsidRPr="00FF6108" w:rsidR="00266AF8" w:rsidTr="00E15594" w14:paraId="65A809AD" w14:textId="77777777">
        <w:tc>
          <w:tcPr>
            <w:tcW w:w="7122" w:type="dxa"/>
          </w:tcPr>
          <w:p w:rsidRPr="00FF6108" w:rsidR="00266AF8" w:rsidP="0055071D" w:rsidRDefault="00266AF8" w14:paraId="0E5424C2" w14:textId="1CBC0971">
            <w:pPr>
              <w:tabs>
                <w:tab w:val="left" w:pos="2064"/>
              </w:tabs>
              <w:rPr>
                <w:rFonts w:asciiTheme="majorHAnsi" w:hAnsiTheme="majorHAnsi" w:cstheme="majorHAnsi"/>
              </w:rPr>
            </w:pPr>
            <w:r w:rsidRPr="00FF6108">
              <w:rPr>
                <w:rFonts w:asciiTheme="majorHAnsi" w:hAnsiTheme="majorHAnsi" w:cstheme="majorHAnsi"/>
              </w:rPr>
              <w:t>Estudantes da NMS|FCM*</w:t>
            </w:r>
          </w:p>
        </w:tc>
        <w:tc>
          <w:tcPr>
            <w:tcW w:w="1372" w:type="dxa"/>
            <w:vAlign w:val="center"/>
          </w:tcPr>
          <w:p w:rsidRPr="00FF6108" w:rsidR="00266AF8" w:rsidP="00E15594" w:rsidRDefault="00266AF8" w14:paraId="4D12CF50" w14:textId="1245332B">
            <w:pPr>
              <w:jc w:val="center"/>
              <w:rPr>
                <w:rFonts w:asciiTheme="majorHAnsi" w:hAnsiTheme="majorHAnsi" w:cstheme="majorHAnsi"/>
              </w:rPr>
            </w:pPr>
            <w:r w:rsidRPr="00FF6108">
              <w:rPr>
                <w:rFonts w:asciiTheme="majorHAnsi" w:hAnsiTheme="majorHAnsi" w:cstheme="majorHAnsi"/>
              </w:rPr>
              <w:t>11</w:t>
            </w:r>
            <w:r w:rsidRPr="00FF6108" w:rsidR="00E15594">
              <w:rPr>
                <w:rFonts w:asciiTheme="majorHAnsi" w:hAnsiTheme="majorHAnsi" w:cstheme="majorHAnsi"/>
              </w:rPr>
              <w:t>5</w:t>
            </w:r>
            <w:r w:rsidRPr="00FF6108">
              <w:rPr>
                <w:rFonts w:asciiTheme="majorHAnsi" w:hAnsiTheme="majorHAnsi" w:cstheme="majorHAnsi"/>
              </w:rPr>
              <w:t>,00 €</w:t>
            </w:r>
          </w:p>
        </w:tc>
      </w:tr>
      <w:tr w:rsidRPr="00FF6108" w:rsidR="00266AF8" w:rsidTr="00E15594" w14:paraId="468ECEEC" w14:textId="77777777">
        <w:tc>
          <w:tcPr>
            <w:tcW w:w="7122" w:type="dxa"/>
            <w:vAlign w:val="center"/>
          </w:tcPr>
          <w:p w:rsidRPr="00FF6108" w:rsidR="00266AF8" w:rsidP="0055071D" w:rsidRDefault="00266AF8" w14:paraId="0DB1F4A8" w14:textId="74C30126">
            <w:pPr>
              <w:tabs>
                <w:tab w:val="left" w:pos="2064"/>
              </w:tabs>
              <w:rPr>
                <w:rFonts w:asciiTheme="majorHAnsi" w:hAnsiTheme="majorHAnsi" w:cstheme="majorHAnsi"/>
              </w:rPr>
            </w:pPr>
            <w:r w:rsidRPr="00FF6108">
              <w:rPr>
                <w:rFonts w:asciiTheme="majorHAnsi" w:hAnsiTheme="majorHAnsi" w:cstheme="majorHAnsi"/>
              </w:rPr>
              <w:t xml:space="preserve">Estudantes da UNL </w:t>
            </w:r>
            <w:r w:rsidRPr="00FF6108">
              <w:rPr>
                <w:rFonts w:asciiTheme="majorHAnsi" w:hAnsiTheme="majorHAnsi" w:cstheme="majorHAnsi"/>
                <w:b/>
                <w:bCs/>
              </w:rPr>
              <w:t>ou</w:t>
            </w:r>
            <w:r w:rsidRPr="00FF6108">
              <w:rPr>
                <w:rFonts w:asciiTheme="majorHAnsi" w:hAnsiTheme="majorHAnsi" w:cstheme="majorHAnsi"/>
              </w:rPr>
              <w:t xml:space="preserve"> Funcionários da NMS|FCM* </w:t>
            </w:r>
            <w:r w:rsidRPr="00FF6108">
              <w:rPr>
                <w:rFonts w:asciiTheme="majorHAnsi" w:hAnsiTheme="majorHAnsi" w:cstheme="majorHAnsi"/>
                <w:b/>
                <w:bCs/>
              </w:rPr>
              <w:t>ou</w:t>
            </w:r>
            <w:r w:rsidRPr="00FF6108">
              <w:rPr>
                <w:rFonts w:asciiTheme="majorHAnsi" w:hAnsiTheme="majorHAnsi" w:cstheme="majorHAnsi"/>
              </w:rPr>
              <w:t xml:space="preserve"> Aposentados da UNL</w:t>
            </w:r>
          </w:p>
        </w:tc>
        <w:tc>
          <w:tcPr>
            <w:tcW w:w="1372" w:type="dxa"/>
            <w:vAlign w:val="center"/>
          </w:tcPr>
          <w:p w:rsidRPr="00FF6108" w:rsidR="00266AF8" w:rsidP="00E15594" w:rsidRDefault="00E15594" w14:paraId="7F038EEB" w14:textId="7864CC6C">
            <w:pPr>
              <w:jc w:val="center"/>
              <w:rPr>
                <w:rFonts w:asciiTheme="majorHAnsi" w:hAnsiTheme="majorHAnsi" w:cstheme="majorHAnsi"/>
              </w:rPr>
            </w:pPr>
            <w:r w:rsidRPr="00FF6108">
              <w:rPr>
                <w:rFonts w:asciiTheme="majorHAnsi" w:hAnsiTheme="majorHAnsi" w:cstheme="majorHAnsi"/>
              </w:rPr>
              <w:t>145</w:t>
            </w:r>
            <w:r w:rsidRPr="00FF6108" w:rsidR="00266AF8">
              <w:rPr>
                <w:rFonts w:asciiTheme="majorHAnsi" w:hAnsiTheme="majorHAnsi" w:cstheme="majorHAnsi"/>
              </w:rPr>
              <w:t>,00 €</w:t>
            </w:r>
          </w:p>
        </w:tc>
      </w:tr>
      <w:tr w:rsidRPr="00FF6108" w:rsidR="00266AF8" w:rsidTr="00E15594" w14:paraId="3943C5C8" w14:textId="77777777">
        <w:tc>
          <w:tcPr>
            <w:tcW w:w="7122" w:type="dxa"/>
          </w:tcPr>
          <w:p w:rsidRPr="00FF6108" w:rsidR="00266AF8" w:rsidP="0055071D" w:rsidRDefault="00266AF8" w14:paraId="455F2503" w14:textId="44DE115F">
            <w:pPr>
              <w:tabs>
                <w:tab w:val="left" w:pos="2064"/>
              </w:tabs>
              <w:rPr>
                <w:rFonts w:asciiTheme="majorHAnsi" w:hAnsiTheme="majorHAnsi" w:cstheme="majorHAnsi"/>
              </w:rPr>
            </w:pPr>
            <w:r w:rsidRPr="00FF6108">
              <w:rPr>
                <w:rFonts w:asciiTheme="majorHAnsi" w:hAnsiTheme="majorHAnsi" w:cstheme="majorHAnsi"/>
              </w:rPr>
              <w:t xml:space="preserve">Ex-Estudantes da UNL </w:t>
            </w:r>
            <w:r w:rsidRPr="00FF6108">
              <w:rPr>
                <w:rFonts w:asciiTheme="majorHAnsi" w:hAnsiTheme="majorHAnsi" w:cstheme="majorHAnsi"/>
                <w:b/>
                <w:bCs/>
              </w:rPr>
              <w:t>ou</w:t>
            </w:r>
            <w:r w:rsidRPr="00FF6108">
              <w:rPr>
                <w:rFonts w:asciiTheme="majorHAnsi" w:hAnsiTheme="majorHAnsi" w:cstheme="majorHAnsi"/>
              </w:rPr>
              <w:t xml:space="preserve"> Funcionários da UNL </w:t>
            </w:r>
            <w:r w:rsidRPr="00FF6108">
              <w:rPr>
                <w:rFonts w:asciiTheme="majorHAnsi" w:hAnsiTheme="majorHAnsi" w:cstheme="majorHAnsi"/>
                <w:b/>
                <w:bCs/>
              </w:rPr>
              <w:t>ou</w:t>
            </w:r>
            <w:r w:rsidRPr="00FF6108">
              <w:rPr>
                <w:rFonts w:asciiTheme="majorHAnsi" w:hAnsiTheme="majorHAnsi" w:cstheme="majorHAnsi"/>
              </w:rPr>
              <w:t xml:space="preserve"> Familiares diretos de estudantes </w:t>
            </w:r>
            <w:r w:rsidRPr="00FF6108">
              <w:rPr>
                <w:rFonts w:asciiTheme="majorHAnsi" w:hAnsiTheme="majorHAnsi" w:cstheme="majorHAnsi"/>
                <w:b/>
                <w:bCs/>
              </w:rPr>
              <w:t>ou</w:t>
            </w:r>
            <w:r w:rsidRPr="00FF6108">
              <w:rPr>
                <w:rFonts w:asciiTheme="majorHAnsi" w:hAnsiTheme="majorHAnsi" w:cstheme="majorHAnsi"/>
              </w:rPr>
              <w:t xml:space="preserve"> de funcionários da UNL* (cônjuges, pais e filhos)</w:t>
            </w:r>
          </w:p>
        </w:tc>
        <w:tc>
          <w:tcPr>
            <w:tcW w:w="1372" w:type="dxa"/>
            <w:vAlign w:val="center"/>
          </w:tcPr>
          <w:p w:rsidRPr="00FF6108" w:rsidR="00266AF8" w:rsidP="00E15594" w:rsidRDefault="00266AF8" w14:paraId="6E1BBD8D" w14:textId="05F07178">
            <w:pPr>
              <w:jc w:val="center"/>
              <w:rPr>
                <w:rFonts w:asciiTheme="majorHAnsi" w:hAnsiTheme="majorHAnsi" w:cstheme="majorHAnsi"/>
              </w:rPr>
            </w:pPr>
            <w:r w:rsidRPr="00FF6108">
              <w:rPr>
                <w:rFonts w:asciiTheme="majorHAnsi" w:hAnsiTheme="majorHAnsi" w:cstheme="majorHAnsi"/>
              </w:rPr>
              <w:t>1</w:t>
            </w:r>
            <w:r w:rsidRPr="00FF6108" w:rsidR="00E15594">
              <w:rPr>
                <w:rFonts w:asciiTheme="majorHAnsi" w:hAnsiTheme="majorHAnsi" w:cstheme="majorHAnsi"/>
              </w:rPr>
              <w:t>75</w:t>
            </w:r>
            <w:r w:rsidRPr="00FF6108">
              <w:rPr>
                <w:rFonts w:asciiTheme="majorHAnsi" w:hAnsiTheme="majorHAnsi" w:cstheme="majorHAnsi"/>
              </w:rPr>
              <w:t>,00 €</w:t>
            </w:r>
          </w:p>
        </w:tc>
      </w:tr>
      <w:tr w:rsidRPr="00FF6108" w:rsidR="00266AF8" w:rsidTr="00E15594" w14:paraId="6AB90B15" w14:textId="77777777">
        <w:tc>
          <w:tcPr>
            <w:tcW w:w="7122" w:type="dxa"/>
          </w:tcPr>
          <w:p w:rsidRPr="00FF6108" w:rsidR="00266AF8" w:rsidP="0055071D" w:rsidRDefault="00266AF8" w14:paraId="0047550D" w14:textId="73155EA8">
            <w:pPr>
              <w:tabs>
                <w:tab w:val="left" w:pos="2064"/>
              </w:tabs>
              <w:rPr>
                <w:rFonts w:asciiTheme="majorHAnsi" w:hAnsiTheme="majorHAnsi" w:cstheme="majorHAnsi"/>
              </w:rPr>
            </w:pPr>
            <w:r w:rsidRPr="00FF6108">
              <w:rPr>
                <w:rFonts w:asciiTheme="majorHAnsi" w:hAnsiTheme="majorHAnsi" w:cstheme="majorHAnsi"/>
              </w:rPr>
              <w:t>Outros utentes</w:t>
            </w:r>
          </w:p>
        </w:tc>
        <w:tc>
          <w:tcPr>
            <w:tcW w:w="1372" w:type="dxa"/>
            <w:vAlign w:val="center"/>
          </w:tcPr>
          <w:p w:rsidRPr="00FF6108" w:rsidR="00266AF8" w:rsidP="00E15594" w:rsidRDefault="00266AF8" w14:paraId="4B969403" w14:textId="5B4CAF44">
            <w:pPr>
              <w:jc w:val="center"/>
              <w:rPr>
                <w:rFonts w:asciiTheme="majorHAnsi" w:hAnsiTheme="majorHAnsi" w:cstheme="majorHAnsi"/>
              </w:rPr>
            </w:pPr>
            <w:r w:rsidRPr="00FF6108">
              <w:rPr>
                <w:rFonts w:asciiTheme="majorHAnsi" w:hAnsiTheme="majorHAnsi" w:cstheme="majorHAnsi"/>
              </w:rPr>
              <w:t>230,00 €</w:t>
            </w:r>
          </w:p>
        </w:tc>
      </w:tr>
      <w:tr w:rsidRPr="00FF6108" w:rsidR="00E15594" w:rsidTr="00FB3341" w14:paraId="4B11AEE2" w14:textId="77777777">
        <w:tc>
          <w:tcPr>
            <w:tcW w:w="8494" w:type="dxa"/>
            <w:gridSpan w:val="2"/>
          </w:tcPr>
          <w:p w:rsidRPr="00FF6108" w:rsidR="00E15594" w:rsidP="00266AF8" w:rsidRDefault="00E15594" w14:paraId="0D6732BA" w14:textId="0D7CEFFB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FF6108">
              <w:rPr>
                <w:rFonts w:asciiTheme="majorHAnsi" w:hAnsiTheme="majorHAnsi" w:cstheme="majorHAnsi"/>
                <w:b/>
              </w:rPr>
              <w:t>Sessão de Grupo – Ensino Contagem de Hidratos de Carbono</w:t>
            </w:r>
          </w:p>
        </w:tc>
      </w:tr>
      <w:tr w:rsidRPr="00FF6108" w:rsidR="00E15594" w:rsidTr="0055071D" w14:paraId="7BFD3002" w14:textId="77777777">
        <w:tc>
          <w:tcPr>
            <w:tcW w:w="7122" w:type="dxa"/>
            <w:shd w:val="clear" w:color="auto" w:fill="FFFFFF" w:themeFill="background1"/>
          </w:tcPr>
          <w:p w:rsidRPr="00FF6108" w:rsidR="00E15594" w:rsidP="0055071D" w:rsidRDefault="00E15594" w14:paraId="1AC41684" w14:textId="0D42C615">
            <w:pPr>
              <w:tabs>
                <w:tab w:val="left" w:pos="2064"/>
              </w:tabs>
              <w:rPr>
                <w:rFonts w:asciiTheme="majorHAnsi" w:hAnsiTheme="majorHAnsi" w:cstheme="majorHAnsi"/>
              </w:rPr>
            </w:pPr>
            <w:r w:rsidRPr="00FF6108">
              <w:rPr>
                <w:rFonts w:asciiTheme="majorHAnsi" w:hAnsiTheme="majorHAnsi" w:cstheme="majorHAnsi"/>
              </w:rPr>
              <w:t>Estudantes da NMS|FCM*</w:t>
            </w:r>
          </w:p>
        </w:tc>
        <w:tc>
          <w:tcPr>
            <w:tcW w:w="1372" w:type="dxa"/>
            <w:shd w:val="clear" w:color="auto" w:fill="FFFFFF" w:themeFill="background1"/>
            <w:vAlign w:val="center"/>
          </w:tcPr>
          <w:p w:rsidRPr="00FF6108" w:rsidR="00E15594" w:rsidP="0055071D" w:rsidRDefault="00E15594" w14:paraId="6FA08437" w14:textId="4845F6B2">
            <w:pPr>
              <w:tabs>
                <w:tab w:val="left" w:pos="2064"/>
              </w:tabs>
              <w:jc w:val="center"/>
              <w:rPr>
                <w:rFonts w:asciiTheme="majorHAnsi" w:hAnsiTheme="majorHAnsi" w:cstheme="majorHAnsi"/>
              </w:rPr>
            </w:pPr>
            <w:r w:rsidRPr="00FF6108">
              <w:rPr>
                <w:rFonts w:asciiTheme="majorHAnsi" w:hAnsiTheme="majorHAnsi" w:cstheme="majorHAnsi"/>
              </w:rPr>
              <w:t>17,50 €</w:t>
            </w:r>
          </w:p>
        </w:tc>
      </w:tr>
      <w:tr w:rsidRPr="00FF6108" w:rsidR="00E15594" w:rsidTr="0055071D" w14:paraId="3BC6FC10" w14:textId="77777777">
        <w:tc>
          <w:tcPr>
            <w:tcW w:w="7122" w:type="dxa"/>
            <w:shd w:val="clear" w:color="auto" w:fill="FFFFFF" w:themeFill="background1"/>
            <w:vAlign w:val="center"/>
          </w:tcPr>
          <w:p w:rsidRPr="00FF6108" w:rsidR="00E15594" w:rsidP="0055071D" w:rsidRDefault="00E15594" w14:paraId="0B139931" w14:textId="55B5D5A1">
            <w:pPr>
              <w:tabs>
                <w:tab w:val="left" w:pos="2064"/>
              </w:tabs>
              <w:rPr>
                <w:rFonts w:asciiTheme="majorHAnsi" w:hAnsiTheme="majorHAnsi" w:cstheme="majorHAnsi"/>
              </w:rPr>
            </w:pPr>
            <w:r w:rsidRPr="00FF6108">
              <w:rPr>
                <w:rFonts w:asciiTheme="majorHAnsi" w:hAnsiTheme="majorHAnsi" w:cstheme="majorHAnsi"/>
              </w:rPr>
              <w:t xml:space="preserve">Estudantes da UNL </w:t>
            </w:r>
            <w:r w:rsidRPr="00FF6108">
              <w:rPr>
                <w:rFonts w:asciiTheme="majorHAnsi" w:hAnsiTheme="majorHAnsi" w:cstheme="majorHAnsi"/>
                <w:b/>
                <w:bCs/>
              </w:rPr>
              <w:t>ou</w:t>
            </w:r>
            <w:r w:rsidRPr="00FF6108">
              <w:rPr>
                <w:rFonts w:asciiTheme="majorHAnsi" w:hAnsiTheme="majorHAnsi" w:cstheme="majorHAnsi"/>
              </w:rPr>
              <w:t xml:space="preserve"> Funcionários da NMS|FCM* </w:t>
            </w:r>
            <w:r w:rsidRPr="00FF6108">
              <w:rPr>
                <w:rFonts w:asciiTheme="majorHAnsi" w:hAnsiTheme="majorHAnsi" w:cstheme="majorHAnsi"/>
                <w:b/>
                <w:bCs/>
              </w:rPr>
              <w:t>ou</w:t>
            </w:r>
            <w:r w:rsidRPr="00FF6108">
              <w:rPr>
                <w:rFonts w:asciiTheme="majorHAnsi" w:hAnsiTheme="majorHAnsi" w:cstheme="majorHAnsi"/>
              </w:rPr>
              <w:t xml:space="preserve"> Aposentados da UNL</w:t>
            </w:r>
          </w:p>
        </w:tc>
        <w:tc>
          <w:tcPr>
            <w:tcW w:w="1372" w:type="dxa"/>
            <w:shd w:val="clear" w:color="auto" w:fill="FFFFFF" w:themeFill="background1"/>
            <w:vAlign w:val="center"/>
          </w:tcPr>
          <w:p w:rsidRPr="00FF6108" w:rsidR="00E15594" w:rsidP="0055071D" w:rsidRDefault="00E15594" w14:paraId="09E89C75" w14:textId="134B0439">
            <w:pPr>
              <w:tabs>
                <w:tab w:val="left" w:pos="2064"/>
              </w:tabs>
              <w:jc w:val="center"/>
              <w:rPr>
                <w:rFonts w:asciiTheme="majorHAnsi" w:hAnsiTheme="majorHAnsi" w:cstheme="majorHAnsi"/>
              </w:rPr>
            </w:pPr>
            <w:r w:rsidRPr="00FF6108">
              <w:rPr>
                <w:rFonts w:asciiTheme="majorHAnsi" w:hAnsiTheme="majorHAnsi" w:cstheme="majorHAnsi"/>
              </w:rPr>
              <w:t>25,00 €</w:t>
            </w:r>
          </w:p>
        </w:tc>
      </w:tr>
      <w:tr w:rsidRPr="00FF6108" w:rsidR="00E15594" w:rsidTr="0055071D" w14:paraId="7985174C" w14:textId="77777777">
        <w:tc>
          <w:tcPr>
            <w:tcW w:w="7122" w:type="dxa"/>
            <w:shd w:val="clear" w:color="auto" w:fill="FFFFFF" w:themeFill="background1"/>
          </w:tcPr>
          <w:p w:rsidRPr="00FF6108" w:rsidR="00E15594" w:rsidP="0055071D" w:rsidRDefault="00E15594" w14:paraId="5210D1D8" w14:textId="41166286">
            <w:pPr>
              <w:tabs>
                <w:tab w:val="left" w:pos="2064"/>
              </w:tabs>
              <w:rPr>
                <w:rFonts w:asciiTheme="majorHAnsi" w:hAnsiTheme="majorHAnsi" w:cstheme="majorHAnsi"/>
              </w:rPr>
            </w:pPr>
            <w:r w:rsidRPr="00FF6108">
              <w:rPr>
                <w:rFonts w:asciiTheme="majorHAnsi" w:hAnsiTheme="majorHAnsi" w:cstheme="majorHAnsi"/>
              </w:rPr>
              <w:t xml:space="preserve">Ex-Estudantes da UNL ou Funcionários da UNL ou Familiares diretos de estudantes </w:t>
            </w:r>
            <w:r w:rsidRPr="00FF6108">
              <w:rPr>
                <w:rFonts w:asciiTheme="majorHAnsi" w:hAnsiTheme="majorHAnsi" w:cstheme="majorHAnsi"/>
                <w:b/>
                <w:bCs/>
              </w:rPr>
              <w:t>ou</w:t>
            </w:r>
            <w:r w:rsidRPr="00FF6108">
              <w:rPr>
                <w:rFonts w:asciiTheme="majorHAnsi" w:hAnsiTheme="majorHAnsi" w:cstheme="majorHAnsi"/>
              </w:rPr>
              <w:t xml:space="preserve"> de funcionários da UNL* (cônjuges, pais e filhos)</w:t>
            </w:r>
          </w:p>
        </w:tc>
        <w:tc>
          <w:tcPr>
            <w:tcW w:w="1372" w:type="dxa"/>
            <w:shd w:val="clear" w:color="auto" w:fill="FFFFFF" w:themeFill="background1"/>
            <w:vAlign w:val="center"/>
          </w:tcPr>
          <w:p w:rsidRPr="00FF6108" w:rsidR="00E15594" w:rsidP="0055071D" w:rsidRDefault="00E15594" w14:paraId="6A4F2681" w14:textId="0FEFE765">
            <w:pPr>
              <w:tabs>
                <w:tab w:val="left" w:pos="2064"/>
              </w:tabs>
              <w:jc w:val="center"/>
              <w:rPr>
                <w:rFonts w:asciiTheme="majorHAnsi" w:hAnsiTheme="majorHAnsi" w:cstheme="majorHAnsi"/>
              </w:rPr>
            </w:pPr>
            <w:r w:rsidRPr="00FF6108">
              <w:rPr>
                <w:rFonts w:asciiTheme="majorHAnsi" w:hAnsiTheme="majorHAnsi" w:cstheme="majorHAnsi"/>
              </w:rPr>
              <w:t>30,00 €</w:t>
            </w:r>
          </w:p>
        </w:tc>
      </w:tr>
      <w:tr w:rsidRPr="00FF6108" w:rsidR="00E15594" w:rsidTr="0055071D" w14:paraId="7AD1904D" w14:textId="77777777">
        <w:tc>
          <w:tcPr>
            <w:tcW w:w="7122" w:type="dxa"/>
            <w:shd w:val="clear" w:color="auto" w:fill="FFFFFF" w:themeFill="background1"/>
          </w:tcPr>
          <w:p w:rsidRPr="00FF6108" w:rsidR="00E15594" w:rsidP="0055071D" w:rsidRDefault="00E15594" w14:paraId="7F88FA3B" w14:textId="5499D41B">
            <w:pPr>
              <w:tabs>
                <w:tab w:val="left" w:pos="2064"/>
              </w:tabs>
              <w:rPr>
                <w:rFonts w:asciiTheme="majorHAnsi" w:hAnsiTheme="majorHAnsi" w:cstheme="majorHAnsi"/>
              </w:rPr>
            </w:pPr>
            <w:r w:rsidRPr="00FF6108">
              <w:rPr>
                <w:rFonts w:asciiTheme="majorHAnsi" w:hAnsiTheme="majorHAnsi" w:cstheme="majorHAnsi"/>
              </w:rPr>
              <w:t>Outros utentes</w:t>
            </w:r>
          </w:p>
        </w:tc>
        <w:tc>
          <w:tcPr>
            <w:tcW w:w="1372" w:type="dxa"/>
            <w:shd w:val="clear" w:color="auto" w:fill="FFFFFF" w:themeFill="background1"/>
            <w:vAlign w:val="center"/>
          </w:tcPr>
          <w:p w:rsidRPr="00FF6108" w:rsidR="00E15594" w:rsidP="0055071D" w:rsidRDefault="00E15594" w14:paraId="44F4B506" w14:textId="359D06D3">
            <w:pPr>
              <w:tabs>
                <w:tab w:val="left" w:pos="2064"/>
              </w:tabs>
              <w:jc w:val="center"/>
              <w:rPr>
                <w:rFonts w:asciiTheme="majorHAnsi" w:hAnsiTheme="majorHAnsi" w:cstheme="majorHAnsi"/>
              </w:rPr>
            </w:pPr>
            <w:r w:rsidRPr="00FF6108">
              <w:rPr>
                <w:rFonts w:asciiTheme="majorHAnsi" w:hAnsiTheme="majorHAnsi" w:cstheme="majorHAnsi"/>
              </w:rPr>
              <w:t>35,00 €</w:t>
            </w:r>
          </w:p>
        </w:tc>
      </w:tr>
    </w:tbl>
    <w:p w:rsidRPr="00FF6108" w:rsidR="00912A1A" w:rsidP="007C7890" w:rsidRDefault="00912A1A" w14:paraId="443B38AA" w14:textId="77777777">
      <w:pPr>
        <w:jc w:val="both"/>
        <w:rPr>
          <w:rFonts w:asciiTheme="majorHAnsi" w:hAnsiTheme="majorHAnsi" w:cstheme="majorHAnsi"/>
        </w:rPr>
      </w:pPr>
      <w:r w:rsidRPr="00FF6108">
        <w:rPr>
          <w:rFonts w:asciiTheme="majorHAnsi" w:hAnsiTheme="majorHAnsi" w:cstheme="majorHAnsi"/>
        </w:rPr>
        <w:t>*Mediante apresentação de comprovativo</w:t>
      </w:r>
    </w:p>
    <w:bookmarkEnd w:id="0"/>
    <w:bookmarkEnd w:id="1"/>
    <w:p w:rsidRPr="00FF6108" w:rsidR="002517BC" w:rsidP="0085142E" w:rsidRDefault="002517BC" w14:paraId="2EF9A335" w14:textId="77777777">
      <w:pPr>
        <w:jc w:val="both"/>
        <w:rPr>
          <w:rFonts w:asciiTheme="majorHAnsi" w:hAnsiTheme="majorHAnsi" w:cstheme="majorHAnsi"/>
        </w:rPr>
      </w:pPr>
    </w:p>
    <w:sectPr w:rsidRPr="00FF6108" w:rsidR="002517BC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67DF27E8"/>
    <w:multiLevelType w:val="multilevel"/>
    <w:tmpl w:val="55B69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77F71EAC"/>
    <w:multiLevelType w:val="multilevel"/>
    <w:tmpl w:val="D9925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7BC"/>
    <w:rsid w:val="0005199F"/>
    <w:rsid w:val="000B1E7E"/>
    <w:rsid w:val="00105CEF"/>
    <w:rsid w:val="001124ED"/>
    <w:rsid w:val="0011686F"/>
    <w:rsid w:val="0014096B"/>
    <w:rsid w:val="00161B6C"/>
    <w:rsid w:val="00206DDF"/>
    <w:rsid w:val="002517BC"/>
    <w:rsid w:val="00266AF8"/>
    <w:rsid w:val="00282876"/>
    <w:rsid w:val="002D1220"/>
    <w:rsid w:val="0033451E"/>
    <w:rsid w:val="004336FF"/>
    <w:rsid w:val="00462A5E"/>
    <w:rsid w:val="0055071D"/>
    <w:rsid w:val="005805ED"/>
    <w:rsid w:val="005C62D1"/>
    <w:rsid w:val="005F06DD"/>
    <w:rsid w:val="0064592C"/>
    <w:rsid w:val="007B70B4"/>
    <w:rsid w:val="007C7890"/>
    <w:rsid w:val="007D472E"/>
    <w:rsid w:val="008000E3"/>
    <w:rsid w:val="0085142E"/>
    <w:rsid w:val="008A3827"/>
    <w:rsid w:val="00912A1A"/>
    <w:rsid w:val="009706B4"/>
    <w:rsid w:val="009D7420"/>
    <w:rsid w:val="009F064D"/>
    <w:rsid w:val="00A20A59"/>
    <w:rsid w:val="00A37AFB"/>
    <w:rsid w:val="00A72811"/>
    <w:rsid w:val="00BB1BAF"/>
    <w:rsid w:val="00C20D54"/>
    <w:rsid w:val="00C95B2E"/>
    <w:rsid w:val="00D05DAF"/>
    <w:rsid w:val="00D36D4F"/>
    <w:rsid w:val="00D762B7"/>
    <w:rsid w:val="00DC52A3"/>
    <w:rsid w:val="00DC5A02"/>
    <w:rsid w:val="00E15594"/>
    <w:rsid w:val="00E273CB"/>
    <w:rsid w:val="00E82C6A"/>
    <w:rsid w:val="00EA337E"/>
    <w:rsid w:val="00F80DA5"/>
    <w:rsid w:val="00FF6108"/>
    <w:rsid w:val="2DEBBB40"/>
    <w:rsid w:val="3566547D"/>
    <w:rsid w:val="3B9D8C75"/>
    <w:rsid w:val="46EF0F09"/>
    <w:rsid w:val="5D995378"/>
    <w:rsid w:val="6A11DFA4"/>
    <w:rsid w:val="76783222"/>
    <w:rsid w:val="7F94B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22011"/>
  <w15:chartTrackingRefBased/>
  <w15:docId w15:val="{15D7A964-8D7A-49B3-9E24-CA790B6A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Tipodeletrapredefinidodopargraf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1E7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character" w:styleId="Forte">
    <w:name w:val="Strong"/>
    <w:basedOn w:val="Tipodeletrapredefinidodopargrafo"/>
    <w:uiPriority w:val="22"/>
    <w:qFormat/>
    <w:rsid w:val="000B1E7E"/>
    <w:rPr>
      <w:b/>
      <w:bCs/>
    </w:rPr>
  </w:style>
  <w:style w:type="character" w:styleId="Hiperligao">
    <w:name w:val="Hyperlink"/>
    <w:basedOn w:val="Tipodeletrapredefinidodopargrafo"/>
    <w:uiPriority w:val="99"/>
    <w:semiHidden/>
    <w:unhideWhenUsed/>
    <w:rsid w:val="000B1E7E"/>
    <w:rPr>
      <w:color w:val="0000FF"/>
      <w:u w:val="single"/>
    </w:rPr>
  </w:style>
  <w:style w:type="character" w:styleId="nfase">
    <w:name w:val="Emphasis"/>
    <w:basedOn w:val="Tipodeletrapredefinidodopargrafo"/>
    <w:uiPriority w:val="20"/>
    <w:qFormat/>
    <w:rsid w:val="000B1E7E"/>
    <w:rPr>
      <w:i/>
      <w:iCs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0B1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baloCarter" w:customStyle="1">
    <w:name w:val="Texto de balão Caráter"/>
    <w:basedOn w:val="Tipodeletrapredefinidodopargrafo"/>
    <w:link w:val="Textodebalo"/>
    <w:uiPriority w:val="99"/>
    <w:semiHidden/>
    <w:rsid w:val="000B1E7E"/>
    <w:rPr>
      <w:rFonts w:ascii="Segoe UI" w:hAnsi="Segoe UI" w:cs="Segoe UI"/>
      <w:sz w:val="18"/>
      <w:szCs w:val="18"/>
    </w:rPr>
  </w:style>
  <w:style w:type="table" w:styleId="TabelacomGrelha">
    <w:name w:val="Table Grid"/>
    <w:basedOn w:val="Tabelanormal"/>
    <w:uiPriority w:val="39"/>
    <w:rsid w:val="00912A1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BB1BAF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BB1BAF"/>
    <w:pPr>
      <w:spacing w:line="240" w:lineRule="auto"/>
    </w:pPr>
    <w:rPr>
      <w:sz w:val="20"/>
      <w:szCs w:val="20"/>
    </w:rPr>
  </w:style>
  <w:style w:type="character" w:styleId="TextodecomentrioCarter" w:customStyle="1">
    <w:name w:val="Texto de comentário Caráter"/>
    <w:basedOn w:val="Tipodeletrapredefinidodopargrafo"/>
    <w:link w:val="Textodecomentrio"/>
    <w:uiPriority w:val="99"/>
    <w:semiHidden/>
    <w:rsid w:val="00BB1BAF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BB1BAF"/>
    <w:rPr>
      <w:b/>
      <w:bCs/>
    </w:rPr>
  </w:style>
  <w:style w:type="character" w:styleId="AssuntodecomentrioCarter" w:customStyle="1">
    <w:name w:val="Assunto de comentário Caráter"/>
    <w:basedOn w:val="TextodecomentrioCarter"/>
    <w:link w:val="Assuntodecomentrio"/>
    <w:uiPriority w:val="99"/>
    <w:semiHidden/>
    <w:rsid w:val="00BB1BAF"/>
    <w:rPr>
      <w:b/>
      <w:bCs/>
      <w:sz w:val="20"/>
      <w:szCs w:val="20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2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hyperlink" Target="mailto:nutriconsulta@nms.unl.pt" TargetMode="External" Id="Rfca97c474ebd4db1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4FF22-F9C8-4AC3-8F1E-E7A34BE2D9B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Inês Mota</lastModifiedBy>
  <revision>24</revision>
  <dcterms:created xsi:type="dcterms:W3CDTF">2019-10-04T21:54:00.0000000Z</dcterms:created>
  <dcterms:modified xsi:type="dcterms:W3CDTF">2021-01-24T21:46:48.3190902Z</dcterms:modified>
</coreProperties>
</file>